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C67F" w14:textId="3F63A7CA" w:rsidR="00C545B5" w:rsidRPr="000F4B21" w:rsidRDefault="00497E85" w:rsidP="00541F76">
      <w:pPr>
        <w:pStyle w:val="a5"/>
        <w:jc w:val="center"/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中市第</w:t>
      </w:r>
      <w:r w:rsidR="00015268" w:rsidRPr="000F4B2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3</w:t>
      </w:r>
      <w:r w:rsidR="00581A2E" w:rsidRPr="000F4B2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1</w:t>
      </w:r>
      <w:r w:rsidRPr="000F4B21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>屆大墩美展</w:t>
      </w:r>
      <w:r w:rsidR="007F7C31" w:rsidRPr="000F4B21">
        <w:rPr>
          <w:rFonts w:ascii="標楷體" w:eastAsia="標楷體" w:hAnsi="標楷體"/>
          <w:color w:val="000000" w:themeColor="text1"/>
          <w:sz w:val="36"/>
          <w:szCs w:val="36"/>
          <w:lang w:eastAsia="zh-TW"/>
        </w:rPr>
        <w:t>簡章</w:t>
      </w:r>
    </w:p>
    <w:p w14:paraId="2CCE413F" w14:textId="0F1852CE" w:rsidR="00541F76" w:rsidRPr="000F4B21" w:rsidRDefault="007F7C31" w:rsidP="00541F76">
      <w:pPr>
        <w:pStyle w:val="a5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目的：</w:t>
      </w:r>
      <w:r w:rsidR="00541F76" w:rsidRPr="000F4B21">
        <w:rPr>
          <w:rFonts w:ascii="標楷體" w:eastAsia="標楷體" w:hAnsi="標楷體" w:hint="eastAsia"/>
          <w:color w:val="000000" w:themeColor="text1"/>
          <w:spacing w:val="-27"/>
          <w:sz w:val="28"/>
          <w:szCs w:val="28"/>
          <w:lang w:eastAsia="zh-TW"/>
        </w:rPr>
        <w:t>為提昇藝術創作水準，促進國際文化交流</w:t>
      </w:r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 xml:space="preserve">。 </w:t>
      </w:r>
    </w:p>
    <w:p w14:paraId="1FEDBF27" w14:textId="77777777" w:rsidR="00541F76" w:rsidRPr="000F4B21" w:rsidRDefault="00541F76" w:rsidP="00541F76">
      <w:pPr>
        <w:pStyle w:val="a5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8"/>
          <w:szCs w:val="28"/>
          <w:lang w:eastAsia="zh-TW" w:bidi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辦理單位：</w:t>
      </w:r>
    </w:p>
    <w:p w14:paraId="1ABD137D" w14:textId="58028347" w:rsidR="00541F76" w:rsidRPr="000F4B21" w:rsidRDefault="00541F76" w:rsidP="00541F76">
      <w:pPr>
        <w:pStyle w:val="a5"/>
        <w:numPr>
          <w:ilvl w:val="0"/>
          <w:numId w:val="2"/>
        </w:numPr>
        <w:ind w:left="851" w:hanging="567"/>
        <w:rPr>
          <w:rFonts w:ascii="標楷體" w:eastAsia="標楷體" w:hAnsi="標楷體"/>
          <w:color w:val="000000" w:themeColor="text1"/>
          <w:sz w:val="28"/>
          <w:szCs w:val="28"/>
          <w:lang w:eastAsia="zh-TW" w:bidi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指導單位：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中市政府</w:t>
      </w:r>
    </w:p>
    <w:p w14:paraId="62A1659E" w14:textId="049DEFCA" w:rsidR="00541F76" w:rsidRPr="000F4B21" w:rsidRDefault="00541F76" w:rsidP="009A30F0">
      <w:pPr>
        <w:pStyle w:val="a5"/>
        <w:numPr>
          <w:ilvl w:val="0"/>
          <w:numId w:val="2"/>
        </w:numPr>
        <w:ind w:left="851" w:hanging="567"/>
        <w:rPr>
          <w:rFonts w:ascii="標楷體" w:eastAsia="標楷體" w:hAnsi="標楷體"/>
          <w:color w:val="000000" w:themeColor="text1"/>
          <w:sz w:val="28"/>
          <w:szCs w:val="28"/>
          <w:lang w:eastAsia="zh-TW" w:bidi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主辦單位：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中市政府文化局、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中市第</w:t>
      </w:r>
      <w:r w:rsidR="0001526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3</w:t>
      </w:r>
      <w:r w:rsidR="00581A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1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 w:bidi="zh-TW"/>
        </w:rPr>
        <w:t>屆大墩美展籌備委員會</w:t>
      </w:r>
    </w:p>
    <w:p w14:paraId="067A4320" w14:textId="77777777" w:rsidR="00B008C2" w:rsidRPr="000F4B21" w:rsidRDefault="00B008C2" w:rsidP="00B008C2">
      <w:pPr>
        <w:pStyle w:val="a5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spellStart"/>
      <w:r w:rsidRPr="000F4B21">
        <w:rPr>
          <w:rFonts w:ascii="標楷體" w:eastAsia="標楷體" w:hAnsi="標楷體" w:hint="eastAsia"/>
          <w:b/>
          <w:color w:val="000000" w:themeColor="text1"/>
          <w:spacing w:val="-21"/>
          <w:sz w:val="28"/>
          <w:szCs w:val="28"/>
        </w:rPr>
        <w:t>參賽資格</w:t>
      </w:r>
      <w:proofErr w:type="spellEnd"/>
      <w:r w:rsidRPr="000F4B21">
        <w:rPr>
          <w:rFonts w:ascii="標楷體" w:eastAsia="標楷體" w:hAnsi="標楷體" w:hint="eastAsia"/>
          <w:b/>
          <w:color w:val="000000" w:themeColor="text1"/>
          <w:spacing w:val="-21"/>
          <w:sz w:val="28"/>
          <w:szCs w:val="28"/>
        </w:rPr>
        <w:t>：</w:t>
      </w:r>
    </w:p>
    <w:p w14:paraId="08CD50F3" w14:textId="77777777" w:rsidR="00B008C2" w:rsidRPr="000F4B21" w:rsidRDefault="00B008C2" w:rsidP="00914079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從事藝術創作之國內外人士。</w:t>
      </w:r>
    </w:p>
    <w:p w14:paraId="5504ED8E" w14:textId="1AE7057C" w:rsidR="00B008C2" w:rsidRPr="000F4B21" w:rsidRDefault="00B008C2" w:rsidP="00914079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不限參賽類別，但每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類限送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一件</w:t>
      </w:r>
      <w:r w:rsidR="00CD69B7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，</w:t>
      </w:r>
      <w:proofErr w:type="gramStart"/>
      <w:r w:rsidR="00CD69B7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同件作品</w:t>
      </w:r>
      <w:proofErr w:type="gramEnd"/>
      <w:r w:rsidR="00CD69B7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不得跨類別重複參賽</w:t>
      </w: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。</w:t>
      </w:r>
    </w:p>
    <w:p w14:paraId="5678615E" w14:textId="040608E5" w:rsidR="00BA1B55" w:rsidRPr="000F4B21" w:rsidRDefault="00B008C2" w:rsidP="00BA1B55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/>
          <w:color w:val="000000" w:themeColor="text1"/>
          <w:spacing w:val="2"/>
          <w:sz w:val="28"/>
          <w:szCs w:val="28"/>
          <w:lang w:eastAsia="zh-TW"/>
        </w:rPr>
        <w:t>參賽作品不得有抄襲、臨摹、代為題字、冒名頂替</w:t>
      </w:r>
      <w:r w:rsidR="00950D56" w:rsidRPr="000F4B21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  <w:lang w:eastAsia="zh-TW"/>
        </w:rPr>
        <w:t>、</w:t>
      </w:r>
      <w:r w:rsidRPr="000F4B21">
        <w:rPr>
          <w:rFonts w:ascii="標楷體" w:eastAsia="標楷體" w:hAnsi="標楷體"/>
          <w:color w:val="000000" w:themeColor="text1"/>
          <w:spacing w:val="2"/>
          <w:sz w:val="28"/>
          <w:szCs w:val="28"/>
          <w:lang w:eastAsia="zh-TW"/>
        </w:rPr>
        <w:t>損害他人著作權</w:t>
      </w:r>
      <w:r w:rsidRPr="000F4B21">
        <w:rPr>
          <w:rFonts w:ascii="標楷體" w:eastAsia="標楷體" w:hAnsi="標楷體"/>
          <w:color w:val="000000" w:themeColor="text1"/>
          <w:spacing w:val="-3"/>
          <w:sz w:val="28"/>
          <w:szCs w:val="28"/>
          <w:lang w:eastAsia="zh-TW"/>
        </w:rPr>
        <w:t>益</w:t>
      </w:r>
      <w:r w:rsidR="00CD69B7"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等違反著作權法及相關法律規定</w:t>
      </w:r>
      <w:r w:rsidR="004E1FE6"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，</w:t>
      </w:r>
      <w:r w:rsidRPr="000F4B21">
        <w:rPr>
          <w:rFonts w:ascii="標楷體" w:eastAsia="標楷體" w:hAnsi="標楷體"/>
          <w:color w:val="000000" w:themeColor="text1"/>
          <w:spacing w:val="-3"/>
          <w:sz w:val="28"/>
          <w:szCs w:val="28"/>
          <w:lang w:eastAsia="zh-TW"/>
        </w:rPr>
        <w:t>若有上開之情事者，除自負法律責任外，</w:t>
      </w:r>
      <w:r w:rsidR="004E1FE6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主辦單位</w:t>
      </w:r>
      <w:r w:rsidR="00DD1BEA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得經評審委員會通過後</w:t>
      </w:r>
      <w:proofErr w:type="gramStart"/>
      <w:r w:rsidR="004E1FE6" w:rsidRPr="000F4B21">
        <w:rPr>
          <w:rFonts w:ascii="標楷體" w:eastAsia="標楷體" w:hAnsi="標楷體"/>
          <w:color w:val="000000" w:themeColor="text1"/>
          <w:spacing w:val="-3"/>
          <w:sz w:val="28"/>
          <w:szCs w:val="28"/>
          <w:lang w:eastAsia="zh-TW"/>
        </w:rPr>
        <w:t>逕</w:t>
      </w:r>
      <w:proofErr w:type="gramEnd"/>
      <w:r w:rsidR="004E1FE6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取消其資格，</w:t>
      </w:r>
      <w:r w:rsidR="0019384A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自</w:t>
      </w:r>
      <w:r w:rsidR="00894C2F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參賽</w:t>
      </w:r>
      <w:proofErr w:type="gramStart"/>
      <w:r w:rsidR="00894C2F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隔屆</w:t>
      </w:r>
      <w:r w:rsidR="0019384A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起算</w:t>
      </w:r>
      <w:proofErr w:type="gramEnd"/>
      <w:r w:rsidR="004E1FE6" w:rsidRPr="000F4B21">
        <w:rPr>
          <w:rFonts w:ascii="標楷體" w:eastAsia="標楷體" w:hAnsi="標楷體" w:hint="eastAsia"/>
          <w:color w:val="000000" w:themeColor="text1"/>
          <w:spacing w:val="-12"/>
          <w:sz w:val="28"/>
          <w:szCs w:val="28"/>
          <w:lang w:eastAsia="zh-TW"/>
        </w:rPr>
        <w:t>3</w:t>
      </w:r>
      <w:r w:rsidR="00894C2F" w:rsidRPr="000F4B21">
        <w:rPr>
          <w:rFonts w:ascii="標楷體" w:eastAsia="標楷體" w:hAnsi="標楷體" w:hint="eastAsia"/>
          <w:color w:val="000000" w:themeColor="text1"/>
          <w:spacing w:val="-16"/>
          <w:sz w:val="28"/>
          <w:szCs w:val="28"/>
          <w:lang w:eastAsia="zh-TW"/>
        </w:rPr>
        <w:t>屆</w:t>
      </w:r>
      <w:r w:rsidR="004E1FE6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內不得參賽，</w:t>
      </w:r>
      <w:r w:rsidRPr="000F4B21">
        <w:rPr>
          <w:rFonts w:ascii="標楷體" w:eastAsia="標楷體" w:hAnsi="標楷體"/>
          <w:color w:val="000000" w:themeColor="text1"/>
          <w:spacing w:val="-3"/>
          <w:sz w:val="28"/>
          <w:szCs w:val="28"/>
          <w:lang w:eastAsia="zh-TW"/>
        </w:rPr>
        <w:t>已發給之獎金、獎座</w:t>
      </w:r>
      <w:r w:rsidR="0019384A"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、獎牌</w:t>
      </w:r>
      <w:r w:rsidRPr="000F4B21">
        <w:rPr>
          <w:rFonts w:ascii="標楷體" w:eastAsia="標楷體" w:hAnsi="標楷體"/>
          <w:color w:val="000000" w:themeColor="text1"/>
          <w:spacing w:val="-3"/>
          <w:sz w:val="28"/>
          <w:szCs w:val="28"/>
          <w:lang w:eastAsia="zh-TW"/>
        </w:rPr>
        <w:t>、獎狀</w:t>
      </w:r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予以收回。</w:t>
      </w:r>
    </w:p>
    <w:p w14:paraId="51FD7E3A" w14:textId="65134855" w:rsidR="00DD1BEA" w:rsidRPr="000F4B21" w:rsidRDefault="00B008C2" w:rsidP="00DD1BEA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bookmarkStart w:id="0" w:name="_Hlk153957570"/>
      <w:r w:rsidRPr="000F4B21">
        <w:rPr>
          <w:rFonts w:ascii="標楷體" w:eastAsia="標楷體" w:hAnsi="標楷體" w:hint="eastAsia"/>
          <w:color w:val="000000" w:themeColor="text1"/>
          <w:spacing w:val="-19"/>
          <w:sz w:val="28"/>
          <w:szCs w:val="28"/>
          <w:lang w:eastAsia="zh-TW"/>
        </w:rPr>
        <w:t>參賽作品須為個人在</w:t>
      </w:r>
      <w:r w:rsidR="0004114C" w:rsidRPr="000F4B21">
        <w:rPr>
          <w:rFonts w:ascii="標楷體" w:eastAsia="標楷體" w:hAnsi="標楷體" w:hint="eastAsia"/>
          <w:color w:val="000000" w:themeColor="text1"/>
          <w:spacing w:val="-8"/>
          <w:sz w:val="28"/>
          <w:szCs w:val="28"/>
          <w:lang w:eastAsia="zh-TW"/>
        </w:rPr>
        <w:t>1</w:t>
      </w:r>
      <w:r w:rsidR="00F8563C" w:rsidRPr="000F4B21">
        <w:rPr>
          <w:rFonts w:ascii="標楷體" w:eastAsia="標楷體" w:hAnsi="標楷體" w:hint="eastAsia"/>
          <w:color w:val="000000" w:themeColor="text1"/>
          <w:spacing w:val="-8"/>
          <w:sz w:val="28"/>
          <w:szCs w:val="28"/>
          <w:lang w:eastAsia="zh-TW"/>
        </w:rPr>
        <w:t>1</w:t>
      </w:r>
      <w:r w:rsidR="00581A2E" w:rsidRPr="000F4B21">
        <w:rPr>
          <w:rFonts w:ascii="標楷體" w:eastAsia="標楷體" w:hAnsi="標楷體" w:hint="eastAsia"/>
          <w:color w:val="000000" w:themeColor="text1"/>
          <w:spacing w:val="-8"/>
          <w:sz w:val="28"/>
          <w:szCs w:val="28"/>
          <w:lang w:eastAsia="zh-TW"/>
        </w:rPr>
        <w:t>2</w:t>
      </w: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年</w:t>
      </w:r>
      <w:r w:rsidRPr="000F4B21">
        <w:rPr>
          <w:rFonts w:ascii="標楷體" w:eastAsia="標楷體" w:hAnsi="標楷體" w:hint="eastAsia"/>
          <w:color w:val="000000" w:themeColor="text1"/>
          <w:spacing w:val="-13"/>
          <w:sz w:val="28"/>
          <w:szCs w:val="28"/>
          <w:lang w:eastAsia="zh-TW"/>
        </w:rPr>
        <w:t>(</w:t>
      </w: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含</w:t>
      </w:r>
      <w:r w:rsidRPr="000F4B21">
        <w:rPr>
          <w:rFonts w:ascii="標楷體" w:eastAsia="標楷體" w:hAnsi="標楷體" w:hint="eastAsia"/>
          <w:color w:val="000000" w:themeColor="text1"/>
          <w:spacing w:val="-13"/>
          <w:sz w:val="28"/>
          <w:szCs w:val="28"/>
          <w:lang w:eastAsia="zh-TW"/>
        </w:rPr>
        <w:t>)</w:t>
      </w:r>
      <w:r w:rsidRPr="000F4B21">
        <w:rPr>
          <w:rFonts w:ascii="標楷體" w:eastAsia="標楷體" w:hAnsi="標楷體" w:hint="eastAsia"/>
          <w:color w:val="000000" w:themeColor="text1"/>
          <w:spacing w:val="-33"/>
          <w:sz w:val="28"/>
          <w:szCs w:val="28"/>
          <w:lang w:eastAsia="zh-TW"/>
        </w:rPr>
        <w:t>以後之創作，曾在公開徵件比賽</w:t>
      </w:r>
      <w:r w:rsidRPr="000F4B21">
        <w:rPr>
          <w:rFonts w:ascii="標楷體" w:eastAsia="標楷體" w:hAnsi="標楷體" w:hint="eastAsia"/>
          <w:color w:val="000000" w:themeColor="text1"/>
          <w:spacing w:val="-13"/>
          <w:sz w:val="28"/>
          <w:szCs w:val="28"/>
          <w:lang w:eastAsia="zh-TW"/>
        </w:rPr>
        <w:t>(</w:t>
      </w: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學校除外</w:t>
      </w:r>
      <w:r w:rsidRPr="000F4B21">
        <w:rPr>
          <w:rFonts w:ascii="標楷體" w:eastAsia="標楷體" w:hAnsi="標楷體" w:hint="eastAsia"/>
          <w:color w:val="000000" w:themeColor="text1"/>
          <w:spacing w:val="-13"/>
          <w:sz w:val="28"/>
          <w:szCs w:val="28"/>
          <w:lang w:eastAsia="zh-TW"/>
        </w:rPr>
        <w:t>)</w:t>
      </w:r>
      <w:r w:rsidRPr="000F4B21">
        <w:rPr>
          <w:rFonts w:ascii="標楷體" w:eastAsia="標楷體" w:hAnsi="標楷體" w:hint="eastAsia"/>
          <w:color w:val="000000" w:themeColor="text1"/>
          <w:spacing w:val="-42"/>
          <w:sz w:val="28"/>
          <w:szCs w:val="28"/>
          <w:lang w:eastAsia="zh-TW"/>
        </w:rPr>
        <w:t>中得獎、入選之作品</w:t>
      </w:r>
      <w:r w:rsidRPr="000F4B21">
        <w:rPr>
          <w:rFonts w:ascii="標楷體" w:eastAsia="標楷體" w:hAnsi="標楷體" w:hint="eastAsia"/>
          <w:color w:val="000000" w:themeColor="text1"/>
          <w:spacing w:val="-27"/>
          <w:sz w:val="28"/>
          <w:szCs w:val="28"/>
          <w:lang w:eastAsia="zh-TW"/>
        </w:rPr>
        <w:t>（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含</w:t>
      </w:r>
      <w:r w:rsidRPr="000F4B21">
        <w:rPr>
          <w:rFonts w:ascii="標楷體" w:eastAsia="標楷體" w:hAnsi="標楷體" w:hint="eastAsia"/>
          <w:color w:val="000000" w:themeColor="text1"/>
          <w:spacing w:val="-25"/>
          <w:sz w:val="28"/>
          <w:szCs w:val="28"/>
          <w:lang w:eastAsia="zh-TW"/>
        </w:rPr>
        <w:t>連作中之部分作品</w:t>
      </w:r>
      <w:r w:rsidR="008034AF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）不得參賽</w:t>
      </w:r>
      <w:r w:rsidR="00BA1B55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</w:p>
    <w:bookmarkEnd w:id="0"/>
    <w:p w14:paraId="7100C3ED" w14:textId="77777777" w:rsidR="00CE31F8" w:rsidRPr="000F4B21" w:rsidRDefault="008034AF" w:rsidP="00CE31F8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版次性之藝術創作</w:t>
      </w:r>
      <w:r w:rsidRPr="000F4B21">
        <w:rPr>
          <w:rFonts w:ascii="標楷體" w:eastAsia="標楷體" w:hAnsi="標楷體" w:hint="eastAsia"/>
          <w:color w:val="000000" w:themeColor="text1"/>
          <w:spacing w:val="-27"/>
          <w:sz w:val="28"/>
          <w:szCs w:val="28"/>
          <w:lang w:eastAsia="zh-TW"/>
        </w:rPr>
        <w:t>（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如版畫、</w:t>
      </w:r>
      <w:r w:rsidR="002E04EF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攝影</w:t>
      </w:r>
      <w:r w:rsidR="002E04EF" w:rsidRPr="000F4B21">
        <w:rPr>
          <w:rFonts w:ascii="標楷體" w:eastAsia="標楷體" w:hAnsi="標楷體"/>
          <w:color w:val="000000" w:themeColor="text1"/>
          <w:spacing w:val="2"/>
          <w:sz w:val="28"/>
          <w:szCs w:val="28"/>
          <w:lang w:eastAsia="zh-TW"/>
        </w:rPr>
        <w:t>、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雕塑、數位藝術等</w:t>
      </w:r>
      <w:r w:rsidR="00990A46"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），不因修改或局部調整即視</w:t>
      </w:r>
      <w:r w:rsidRPr="000F4B21">
        <w:rPr>
          <w:rFonts w:ascii="標楷體" w:eastAsia="標楷體" w:hAnsi="標楷體" w:hint="eastAsia"/>
          <w:color w:val="000000" w:themeColor="text1"/>
          <w:spacing w:val="-24"/>
          <w:sz w:val="28"/>
          <w:szCs w:val="28"/>
          <w:lang w:eastAsia="zh-TW"/>
        </w:rPr>
        <w:t>為不同作品，不得重複參賽。</w:t>
      </w:r>
    </w:p>
    <w:p w14:paraId="41654C90" w14:textId="2409E0EE" w:rsidR="00CE31F8" w:rsidRPr="000F4B21" w:rsidRDefault="001061F5" w:rsidP="001061F5">
      <w:pPr>
        <w:pStyle w:val="a5"/>
        <w:numPr>
          <w:ilvl w:val="0"/>
          <w:numId w:val="3"/>
        </w:numPr>
        <w:ind w:left="851" w:hanging="568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參賽作品若有應用AI技術者，須將其創作理念及AI技術使用內容詳述於作品說明資料。</w:t>
      </w:r>
    </w:p>
    <w:p w14:paraId="2DEED9DB" w14:textId="12CC444F" w:rsidR="00C545B5" w:rsidRPr="000F4B21" w:rsidRDefault="007F7C31" w:rsidP="0011777F">
      <w:pPr>
        <w:pStyle w:val="a5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/>
          <w:color w:val="000000" w:themeColor="text1"/>
          <w:spacing w:val="-2"/>
          <w:sz w:val="28"/>
          <w:szCs w:val="28"/>
          <w:lang w:eastAsia="zh-TW"/>
        </w:rPr>
        <w:t>徵件類別：</w:t>
      </w:r>
      <w:proofErr w:type="gramStart"/>
      <w:r w:rsidRPr="000F4B21">
        <w:rPr>
          <w:rFonts w:ascii="標楷體" w:eastAsia="標楷體" w:hAnsi="標楷體"/>
          <w:color w:val="000000" w:themeColor="text1"/>
          <w:spacing w:val="-2"/>
          <w:sz w:val="28"/>
          <w:szCs w:val="28"/>
          <w:lang w:eastAsia="zh-TW"/>
        </w:rPr>
        <w:t>墨</w:t>
      </w:r>
      <w:r w:rsidR="00B008C2" w:rsidRPr="000F4B21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  <w:lang w:eastAsia="zh-TW"/>
        </w:rPr>
        <w:t>彩</w:t>
      </w:r>
      <w:proofErr w:type="gramEnd"/>
      <w:r w:rsidRPr="000F4B21">
        <w:rPr>
          <w:rFonts w:ascii="標楷體" w:eastAsia="標楷體" w:hAnsi="標楷體"/>
          <w:color w:val="000000" w:themeColor="text1"/>
          <w:spacing w:val="-2"/>
          <w:sz w:val="28"/>
          <w:szCs w:val="28"/>
          <w:lang w:eastAsia="zh-TW"/>
        </w:rPr>
        <w:t>、書法、篆刻、膠彩、油畫、水彩、版畫、攝影、</w:t>
      </w:r>
      <w:r w:rsidR="00B008C2" w:rsidRPr="000F4B21">
        <w:rPr>
          <w:rFonts w:ascii="標楷體" w:eastAsia="標楷體" w:hAnsi="標楷體"/>
          <w:color w:val="000000" w:themeColor="text1"/>
          <w:spacing w:val="-2"/>
          <w:sz w:val="28"/>
          <w:szCs w:val="28"/>
          <w:lang w:eastAsia="zh-TW"/>
        </w:rPr>
        <w:t>雕塑、</w:t>
      </w:r>
      <w:r w:rsidR="00B008C2" w:rsidRPr="000F4B21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  <w:lang w:eastAsia="zh-TW"/>
        </w:rPr>
        <w:t>工藝、</w:t>
      </w:r>
      <w:r w:rsidR="00B008C2" w:rsidRPr="000F4B21">
        <w:rPr>
          <w:rFonts w:ascii="標楷體" w:eastAsia="標楷體" w:hAnsi="標楷體" w:hint="eastAsia"/>
          <w:color w:val="000000" w:themeColor="text1"/>
          <w:spacing w:val="-48"/>
          <w:sz w:val="28"/>
          <w:szCs w:val="28"/>
          <w:lang w:eastAsia="zh-TW"/>
        </w:rPr>
        <w:t>數位藝術</w:t>
      </w:r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等11類。</w:t>
      </w:r>
    </w:p>
    <w:p w14:paraId="08A3F9CE" w14:textId="087B0D74" w:rsidR="00457CA2" w:rsidRPr="000F4B21" w:rsidRDefault="00E80EA5" w:rsidP="003B28B2">
      <w:pPr>
        <w:pStyle w:val="a5"/>
        <w:numPr>
          <w:ilvl w:val="0"/>
          <w:numId w:val="1"/>
        </w:numPr>
        <w:ind w:left="709" w:hanging="709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</w:t>
      </w:r>
      <w:r w:rsidR="007F7C31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方式（分初審、</w:t>
      </w:r>
      <w:proofErr w:type="gramStart"/>
      <w:r w:rsidR="007F7C31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複審兩</w:t>
      </w:r>
      <w:proofErr w:type="gramEnd"/>
      <w:r w:rsidR="007F7C31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階段）</w:t>
      </w:r>
      <w:r w:rsidR="00AB414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，作品不符本簡章規定者，不予審查。</w:t>
      </w:r>
    </w:p>
    <w:p w14:paraId="31A66B4F" w14:textId="64BD3AED" w:rsidR="005771D8" w:rsidRPr="000F4B21" w:rsidRDefault="007F7C31" w:rsidP="00914079">
      <w:pPr>
        <w:pStyle w:val="a5"/>
        <w:numPr>
          <w:ilvl w:val="0"/>
          <w:numId w:val="10"/>
        </w:numPr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初審</w:t>
      </w:r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proofErr w:type="gramStart"/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線上報名</w:t>
      </w:r>
      <w:proofErr w:type="gramEnd"/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及紙本報名擇</w:t>
      </w:r>
      <w:proofErr w:type="gramStart"/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一</w:t>
      </w:r>
      <w:proofErr w:type="gramEnd"/>
    </w:p>
    <w:p w14:paraId="236E6F86" w14:textId="786F969D" w:rsidR="00E80EA5" w:rsidRPr="000F4B21" w:rsidRDefault="009F29AA" w:rsidP="00974B3B">
      <w:pPr>
        <w:pStyle w:val="a5"/>
        <w:numPr>
          <w:ilvl w:val="0"/>
          <w:numId w:val="4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drawing>
          <wp:anchor distT="0" distB="0" distL="114300" distR="114300" simplePos="0" relativeHeight="251658240" behindDoc="1" locked="0" layoutInCell="1" allowOverlap="1" wp14:anchorId="6BCFE56A" wp14:editId="3CC1FF9F">
            <wp:simplePos x="0" y="0"/>
            <wp:positionH relativeFrom="column">
              <wp:posOffset>4972050</wp:posOffset>
            </wp:positionH>
            <wp:positionV relativeFrom="paragraph">
              <wp:posOffset>20320</wp:posOffset>
            </wp:positionV>
            <wp:extent cx="8686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80EA5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線上報名</w:t>
      </w:r>
      <w:proofErr w:type="gramEnd"/>
      <w:r w:rsidR="00E80EA5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：請參賽者於</w:t>
      </w:r>
      <w:r w:rsidR="008034AF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11</w:t>
      </w:r>
      <w:r w:rsidR="00581A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5</w:t>
      </w:r>
      <w:r w:rsidR="00E80EA5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年4月1日至4月15日上大墩美展</w:t>
      </w:r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官</w:t>
      </w:r>
      <w:r w:rsidR="00EE408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方</w:t>
      </w:r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網</w:t>
      </w:r>
      <w:r w:rsidR="00EE408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站</w:t>
      </w:r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</w:t>
      </w:r>
      <w:hyperlink r:id="rId9" w:history="1">
        <w:r w:rsidR="005771D8" w:rsidRPr="000F4B21">
          <w:rPr>
            <w:rFonts w:hint="eastAsia"/>
            <w:color w:val="000000" w:themeColor="text1"/>
            <w:lang w:eastAsia="zh-TW"/>
          </w:rPr>
          <w:t>https://www.dadunfae.taichung.gov.tw/</w:t>
        </w:r>
      </w:hyperlink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)</w:t>
      </w:r>
      <w:r w:rsidR="00E80EA5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完成</w:t>
      </w:r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報名</w:t>
      </w:r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，網站</w:t>
      </w:r>
      <w:r w:rsidR="001B16F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資料填寫、圖檔上傳不完全者不予受</w:t>
      </w:r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理</w:t>
      </w:r>
      <w:r w:rsidR="00AB6936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；篆刻類</w:t>
      </w:r>
      <w:proofErr w:type="gramStart"/>
      <w:r w:rsidR="0067682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完成線上報名</w:t>
      </w:r>
      <w:proofErr w:type="gramEnd"/>
      <w:r w:rsidR="00144B82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</w:t>
      </w:r>
      <w:r w:rsidR="0067682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</w:t>
      </w:r>
      <w:r w:rsidR="00144B82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於4月15日前</w:t>
      </w:r>
      <w:r w:rsidR="0067682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掛號郵寄</w:t>
      </w:r>
      <w:r w:rsidR="00974B3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印</w:t>
      </w:r>
      <w:proofErr w:type="gramStart"/>
      <w:r w:rsidR="00974B3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拓</w:t>
      </w:r>
      <w:proofErr w:type="gramEnd"/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</w:p>
    <w:p w14:paraId="684CE9A7" w14:textId="77777777" w:rsidR="009B6868" w:rsidRPr="000F4B21" w:rsidRDefault="00895D27" w:rsidP="00914079">
      <w:pPr>
        <w:pStyle w:val="a5"/>
        <w:numPr>
          <w:ilvl w:val="0"/>
          <w:numId w:val="4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紙本報名：</w:t>
      </w:r>
    </w:p>
    <w:p w14:paraId="577ABE9C" w14:textId="722A265F" w:rsidR="0079317B" w:rsidRPr="000F4B21" w:rsidRDefault="009B6868" w:rsidP="0079317B">
      <w:pPr>
        <w:pStyle w:val="a5"/>
        <w:numPr>
          <w:ilvl w:val="0"/>
          <w:numId w:val="11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送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件表請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詳細填寫個人資料（含切結書、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個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資聲明）及作品資料等，並將參賽作品照</w:t>
      </w:r>
      <w:r w:rsidR="006D529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（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圖</w:t>
      </w:r>
      <w:r w:rsidR="006D529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片</w:t>
      </w:r>
      <w:r w:rsidR="004D09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以光碟或</w:t>
      </w:r>
      <w:r w:rsidR="00B6559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隨身</w:t>
      </w:r>
      <w:proofErr w:type="gramStart"/>
      <w:r w:rsidR="00B6559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碟</w:t>
      </w:r>
      <w:proofErr w:type="gramEnd"/>
      <w:r w:rsidR="004D09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提供，每張檔案</w:t>
      </w:r>
      <w:r w:rsidR="0079317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</w:t>
      </w:r>
      <w:r w:rsidR="0079317B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-</w:t>
      </w:r>
      <w:r w:rsidR="004D09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5MB，檔案格式須為JPEG檔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="004D09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檔名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註明姓名及題目；未備齊資料或填寫不完整者，不予受理。</w:t>
      </w:r>
    </w:p>
    <w:p w14:paraId="6871C943" w14:textId="15D6C57E" w:rsidR="0079317B" w:rsidRPr="000F4B21" w:rsidRDefault="00895D27" w:rsidP="0079317B">
      <w:pPr>
        <w:pStyle w:val="a5"/>
        <w:numPr>
          <w:ilvl w:val="0"/>
          <w:numId w:val="11"/>
        </w:numPr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備齊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送件表暨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作品照（圖）片</w:t>
      </w:r>
      <w:r w:rsidR="0079317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之</w:t>
      </w:r>
      <w:r w:rsidR="004D09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光碟或</w:t>
      </w:r>
      <w:r w:rsidR="00B6559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隨身碟</w:t>
      </w:r>
      <w:r w:rsidR="0079317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等資料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，掛號郵寄「407</w:t>
      </w:r>
      <w:r w:rsidR="00DB67AD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610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中市西屯區臺灣大道三段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99號惠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中樓8樓/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中市政府文化局　視覺藝術科」收，信封註明「參加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中市第</w:t>
      </w:r>
      <w:r w:rsidR="000D1E20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3</w:t>
      </w:r>
      <w:r w:rsidR="00581A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屆大墩美展○○類初審」。</w:t>
      </w:r>
    </w:p>
    <w:p w14:paraId="358268A1" w14:textId="6EF92E4A" w:rsidR="00900F36" w:rsidRPr="000F4B21" w:rsidRDefault="00900F36" w:rsidP="00C22B00">
      <w:pPr>
        <w:pStyle w:val="a5"/>
        <w:numPr>
          <w:ilvl w:val="0"/>
          <w:numId w:val="4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參賽作品</w:t>
      </w:r>
      <w:r w:rsidR="008C7C22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照(圖)片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規格、數量詳見「陸、作品規格」之各類初審</w:t>
      </w:r>
      <w:r w:rsidR="00895D2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作品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資料。</w:t>
      </w:r>
    </w:p>
    <w:p w14:paraId="1B24ADA9" w14:textId="1AEF4C21" w:rsidR="005771D8" w:rsidRPr="000F4B21" w:rsidRDefault="005771D8" w:rsidP="00914079">
      <w:pPr>
        <w:pStyle w:val="a5"/>
        <w:numPr>
          <w:ilvl w:val="0"/>
          <w:numId w:val="4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lastRenderedPageBreak/>
        <w:t>所有資料及</w:t>
      </w:r>
      <w:r w:rsidR="0079317B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印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拓審查後一律不退還，送件前請自行拷貝留存。</w:t>
      </w:r>
    </w:p>
    <w:p w14:paraId="6B8CACFE" w14:textId="40C9DED0" w:rsidR="005771D8" w:rsidRPr="000F4B21" w:rsidRDefault="007F7C31" w:rsidP="00914079">
      <w:pPr>
        <w:pStyle w:val="a5"/>
        <w:numPr>
          <w:ilvl w:val="0"/>
          <w:numId w:val="10"/>
        </w:numPr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gramStart"/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複</w:t>
      </w:r>
      <w:proofErr w:type="gramEnd"/>
      <w:r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審</w:t>
      </w:r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：原件作品送件至「403</w:t>
      </w:r>
      <w:r w:rsidR="005A5CF5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524</w:t>
      </w:r>
      <w:proofErr w:type="gramStart"/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中市西區英才路600號/</w:t>
      </w:r>
      <w:proofErr w:type="gramStart"/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="005771D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中市大墩文化中心」。</w:t>
      </w:r>
    </w:p>
    <w:p w14:paraId="418A0C98" w14:textId="127A1F13" w:rsidR="005771D8" w:rsidRPr="000F4B21" w:rsidRDefault="005771D8" w:rsidP="00914079">
      <w:pPr>
        <w:pStyle w:val="a5"/>
        <w:numPr>
          <w:ilvl w:val="0"/>
          <w:numId w:val="12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初審通過者，入圍名單於大墩美展網站公布，並由主辦單位發函通知繳交作品原件參加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複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  <w:lang w:eastAsia="zh-TW"/>
        </w:rPr>
        <w:t>審</w:t>
      </w:r>
      <w:r w:rsidR="007F7C31" w:rsidRPr="000F4B21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，逾期視同放棄。</w:t>
      </w:r>
    </w:p>
    <w:p w14:paraId="1A49D054" w14:textId="41E3441E" w:rsidR="00C7302E" w:rsidRPr="000F4B21" w:rsidRDefault="000D3746" w:rsidP="00914079">
      <w:pPr>
        <w:pStyle w:val="a5"/>
        <w:numPr>
          <w:ilvl w:val="0"/>
          <w:numId w:val="12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各類作品</w:t>
      </w:r>
      <w:r w:rsidR="00840F9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內容及展示方式須與初審檢送資料一致，篆刻類</w:t>
      </w:r>
      <w:proofErr w:type="gramStart"/>
      <w:r w:rsidR="00840F9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複審送件鈐印須</w:t>
      </w:r>
      <w:proofErr w:type="gramEnd"/>
      <w:r w:rsidR="00840F9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包含初審送件之每件</w:t>
      </w:r>
      <w:proofErr w:type="gramStart"/>
      <w:r w:rsidR="00840F9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鈐</w:t>
      </w:r>
      <w:proofErr w:type="gramEnd"/>
      <w:r w:rsidR="00840F9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印；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原件必須</w:t>
      </w:r>
      <w:r w:rsidR="00D7448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裝</w:t>
      </w:r>
      <w:r w:rsidR="00C730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裱完成。送審作品若</w:t>
      </w:r>
      <w:proofErr w:type="gramStart"/>
      <w:r w:rsidR="00C730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採</w:t>
      </w:r>
      <w:proofErr w:type="gramEnd"/>
      <w:r w:rsidR="00C730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郵寄或運輸送件，請自行包裝安全，運送過程所遭致之損失，由作者自行負責。作品規格詳見「陸、作品規格」之</w:t>
      </w:r>
      <w:proofErr w:type="gramStart"/>
      <w:r w:rsidR="00C730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複審送</w:t>
      </w:r>
      <w:proofErr w:type="gramEnd"/>
      <w:r w:rsidR="00C7302E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件規格。</w:t>
      </w:r>
    </w:p>
    <w:p w14:paraId="73F2E55E" w14:textId="76CAF6AB" w:rsidR="00840F99" w:rsidRPr="000F4B21" w:rsidRDefault="00840F99" w:rsidP="00914079">
      <w:pPr>
        <w:pStyle w:val="a5"/>
        <w:numPr>
          <w:ilvl w:val="0"/>
          <w:numId w:val="12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初審階段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採線上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報名並獲入圍者，請於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複審送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件階段一併繳交親筆簽名之切結書、授權書及個人資料保護法聲明。</w:t>
      </w:r>
    </w:p>
    <w:p w14:paraId="7206CE07" w14:textId="0CF75721" w:rsidR="00621A1A" w:rsidRPr="000F4B21" w:rsidRDefault="008034AF" w:rsidP="00914079">
      <w:pPr>
        <w:pStyle w:val="a5"/>
        <w:numPr>
          <w:ilvl w:val="0"/>
          <w:numId w:val="12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參賽作品原件由主辦單位</w:t>
      </w:r>
      <w:proofErr w:type="gramStart"/>
      <w:r w:rsidR="002760B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掣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據簽收，退件時憑據領回；得獎名單於大墩美展</w:t>
      </w:r>
      <w:r w:rsidR="00621A1A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網站公布，並由主辦單位發函通知。</w:t>
      </w:r>
    </w:p>
    <w:p w14:paraId="72A06E88" w14:textId="6925F401" w:rsidR="001C0268" w:rsidRPr="000F4B21" w:rsidRDefault="001C0268" w:rsidP="00914079">
      <w:pPr>
        <w:pStyle w:val="a5"/>
        <w:numPr>
          <w:ilvl w:val="0"/>
          <w:numId w:val="12"/>
        </w:numPr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光碟或隨身碟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不予退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件。</w:t>
      </w:r>
    </w:p>
    <w:p w14:paraId="2AF37796" w14:textId="29C1DF5F" w:rsidR="00C545B5" w:rsidRPr="000F4B21" w:rsidRDefault="00621A1A" w:rsidP="00914079">
      <w:pPr>
        <w:pStyle w:val="a5"/>
        <w:numPr>
          <w:ilvl w:val="0"/>
          <w:numId w:val="10"/>
        </w:numPr>
        <w:ind w:left="851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大墩獎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：各類第一名加送</w:t>
      </w:r>
      <w:r w:rsidR="002760B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2至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3件參考作品(規格參照第陸點</w:t>
      </w:r>
      <w:r w:rsidR="00EA0093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)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，由各類評審委員召集人共同遴選出5位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大墩獎得主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，於頒獎典禮公布；獲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大墩獎之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作品</w:t>
      </w:r>
      <w:r w:rsidR="001B16F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作者須附作品原作保證書</w:t>
      </w:r>
      <w:r w:rsidR="0019384A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及著作利用授權同意書</w:t>
      </w:r>
      <w:r w:rsidR="001B16F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由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中市政府文化局典藏，作品所有權歸主辦單位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</w:p>
    <w:p w14:paraId="6030B4E1" w14:textId="77777777" w:rsidR="00417E7A" w:rsidRPr="000F4B21" w:rsidRDefault="00417E7A" w:rsidP="000C38C0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593F7149" w14:textId="327D22F0" w:rsidR="00C545B5" w:rsidRPr="000F4B21" w:rsidRDefault="007F7C31" w:rsidP="00AD4DC7">
      <w:pPr>
        <w:pStyle w:val="a5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8"/>
          <w:szCs w:val="28"/>
        </w:rPr>
      </w:pPr>
      <w:proofErr w:type="spellStart"/>
      <w:r w:rsidRPr="000F4B21">
        <w:rPr>
          <w:rFonts w:ascii="標楷體" w:eastAsia="標楷體" w:hAnsi="標楷體"/>
          <w:color w:val="000000" w:themeColor="text1"/>
          <w:sz w:val="28"/>
          <w:szCs w:val="28"/>
        </w:rPr>
        <w:t>作品規格</w:t>
      </w:r>
      <w:proofErr w:type="spellEnd"/>
      <w:r w:rsidR="000D3408" w:rsidRPr="000F4B21">
        <w:rPr>
          <w:rFonts w:ascii="標楷體" w:eastAsia="標楷體" w:hAnsi="標楷體" w:hint="eastAsia"/>
          <w:color w:val="000000" w:themeColor="text1"/>
          <w:spacing w:val="-21"/>
          <w:sz w:val="28"/>
          <w:szCs w:val="28"/>
        </w:rPr>
        <w:t>：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44"/>
        <w:gridCol w:w="4197"/>
        <w:gridCol w:w="7"/>
        <w:gridCol w:w="4205"/>
      </w:tblGrid>
      <w:tr w:rsidR="000F4B21" w:rsidRPr="000F4B21" w14:paraId="7D544C36" w14:textId="77777777" w:rsidTr="00943703">
        <w:trPr>
          <w:cantSplit/>
          <w:trHeight w:hRule="exact" w:val="385"/>
        </w:trPr>
        <w:tc>
          <w:tcPr>
            <w:tcW w:w="456" w:type="pc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14:paraId="32ACF975" w14:textId="1B5845C0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2272" w:type="pct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14:paraId="3B122B20" w14:textId="562F8879" w:rsidR="00C545B5" w:rsidRPr="000F4B21" w:rsidRDefault="007F7C31" w:rsidP="008C7C22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初審</w:t>
            </w:r>
            <w:proofErr w:type="spellEnd"/>
            <w:r w:rsidR="008C7C22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2273" w:type="pct"/>
            <w:tcBorders>
              <w:top w:val="single" w:sz="8" w:space="0" w:color="000000"/>
              <w:left w:val="single" w:sz="4" w:space="0" w:color="000000"/>
              <w:bottom w:val="double" w:sz="4" w:space="0" w:color="auto"/>
              <w:right w:val="single" w:sz="8" w:space="0" w:color="000000"/>
            </w:tcBorders>
            <w:shd w:val="clear" w:color="auto" w:fill="D9D9D9"/>
          </w:tcPr>
          <w:p w14:paraId="6F25199B" w14:textId="77777777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複審送件規格</w:t>
            </w:r>
            <w:proofErr w:type="spellEnd"/>
          </w:p>
        </w:tc>
      </w:tr>
      <w:tr w:rsidR="000F4B21" w:rsidRPr="000F4B21" w14:paraId="66B559D1" w14:textId="77777777" w:rsidTr="008443CC">
        <w:trPr>
          <w:cantSplit/>
          <w:trHeight w:hRule="exact" w:val="3901"/>
        </w:trPr>
        <w:tc>
          <w:tcPr>
            <w:tcW w:w="456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D2B41E1" w14:textId="6A0D1959" w:rsidR="005A7A74" w:rsidRPr="000F4B21" w:rsidRDefault="005A7A74" w:rsidP="005A7A7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TW"/>
              </w:rPr>
              <w:t>所有類別</w:t>
            </w:r>
          </w:p>
        </w:tc>
        <w:tc>
          <w:tcPr>
            <w:tcW w:w="227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3925CA0" w14:textId="77777777" w:rsidR="005A7A74" w:rsidRPr="000F4B21" w:rsidRDefault="005A7A74" w:rsidP="005A7A7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初審送件：</w:t>
            </w:r>
          </w:p>
          <w:p w14:paraId="70F8322D" w14:textId="77777777" w:rsidR="005A7A74" w:rsidRPr="000F4B21" w:rsidRDefault="005A7A74" w:rsidP="005A7A74">
            <w:pPr>
              <w:pStyle w:val="a5"/>
              <w:numPr>
                <w:ilvl w:val="0"/>
                <w:numId w:val="35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系列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或聯幅作品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請提供排序完成之全貌圖。</w:t>
            </w:r>
          </w:p>
          <w:p w14:paraId="3060E25A" w14:textId="4B222613" w:rsidR="00522123" w:rsidRPr="000F4B21" w:rsidRDefault="00BC7836" w:rsidP="00522123">
            <w:pPr>
              <w:pStyle w:val="a5"/>
              <w:numPr>
                <w:ilvl w:val="0"/>
                <w:numId w:val="35"/>
              </w:numPr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線上報名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者，每張作品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圖檔務求</w:t>
            </w:r>
            <w:proofErr w:type="gramStart"/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清晰，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且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每張檔案</w:t>
            </w:r>
            <w:r w:rsidR="0014180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141800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5MB，檔案格式須為JPEG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檔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8B7339D" w14:textId="356403B9" w:rsidR="005A7A74" w:rsidRPr="000F4B21" w:rsidRDefault="005A7A74" w:rsidP="00522123">
            <w:pPr>
              <w:pStyle w:val="a5"/>
              <w:numPr>
                <w:ilvl w:val="0"/>
                <w:numId w:val="35"/>
              </w:numPr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紙本報名者，</w:t>
            </w:r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作品照（圖）片請以光碟或</w:t>
            </w:r>
            <w:r w:rsidR="00B6559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隨身</w:t>
            </w:r>
            <w:proofErr w:type="gramStart"/>
            <w:r w:rsidR="00B6559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碟</w:t>
            </w:r>
            <w:proofErr w:type="gramEnd"/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提供，每張檔案</w:t>
            </w:r>
            <w:r w:rsidR="0014180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141800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</w:t>
            </w:r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5MB，檔案格式須為JPEG檔，檔名註明姓名及題目。</w:t>
            </w:r>
          </w:p>
          <w:p w14:paraId="1F8B1EFF" w14:textId="56354B4A" w:rsidR="004D09D7" w:rsidRPr="000F4B21" w:rsidRDefault="00080CFA" w:rsidP="00522123">
            <w:pPr>
              <w:pStyle w:val="a5"/>
              <w:numPr>
                <w:ilvl w:val="0"/>
                <w:numId w:val="35"/>
              </w:numPr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所有資料及印拓</w:t>
            </w:r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</w:t>
            </w:r>
            <w:proofErr w:type="gramStart"/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予退</w:t>
            </w:r>
            <w:proofErr w:type="gramEnd"/>
            <w:r w:rsidR="004D09D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件。</w:t>
            </w:r>
          </w:p>
        </w:tc>
        <w:tc>
          <w:tcPr>
            <w:tcW w:w="2273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7811D01B" w14:textId="77777777" w:rsidR="005A7A74" w:rsidRPr="000F4B21" w:rsidRDefault="005A7A74" w:rsidP="005A7A7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複審送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件：</w:t>
            </w:r>
          </w:p>
          <w:p w14:paraId="5E69842F" w14:textId="77777777" w:rsidR="005A7A74" w:rsidRPr="000F4B21" w:rsidRDefault="005A7A74" w:rsidP="005A7A74">
            <w:pPr>
              <w:pStyle w:val="a5"/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作品背面右上角黏貼「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複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審作品標籤」。</w:t>
            </w:r>
          </w:p>
          <w:p w14:paraId="1100D9F7" w14:textId="77777777" w:rsidR="005A7A74" w:rsidRPr="000F4B21" w:rsidRDefault="005A7A74" w:rsidP="005A7A74">
            <w:pPr>
              <w:pStyle w:val="a5"/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參賽者應自行注意作品尺寸規定，經主辦單位發現尺寸不符規定者，將拒收或予以退件，退件費用由參賽者自行負擔。</w:t>
            </w:r>
          </w:p>
          <w:p w14:paraId="68B698DE" w14:textId="5EE48933" w:rsidR="005A7A74" w:rsidRPr="000F4B21" w:rsidRDefault="00467D94" w:rsidP="005A7A74">
            <w:pPr>
              <w:pStyle w:val="a5"/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各類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作品須</w:t>
            </w:r>
            <w:r w:rsidR="001C344C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裝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裱完成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或安全包裝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，運送過程因包裝不妥</w:t>
            </w:r>
            <w:r w:rsidR="001158C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或未標示開箱圖示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所遭致損壞，由作者自行負責。</w:t>
            </w:r>
          </w:p>
          <w:p w14:paraId="3730D057" w14:textId="1E4D5FDF" w:rsidR="00E96FB8" w:rsidRPr="000F4B21" w:rsidRDefault="008443CC" w:rsidP="001403AA">
            <w:pPr>
              <w:pStyle w:val="a5"/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作品重量不得超過</w:t>
            </w:r>
            <w:r w:rsidR="009C0E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00公斤</w:t>
            </w:r>
            <w:r w:rsidR="005A7A7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145096B7" w14:textId="77777777" w:rsidTr="00943703">
        <w:trPr>
          <w:cantSplit/>
          <w:trHeight w:hRule="exact" w:val="1024"/>
        </w:trPr>
        <w:tc>
          <w:tcPr>
            <w:tcW w:w="456" w:type="pct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15A200" w14:textId="05CA849D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墨</w:t>
            </w:r>
            <w:r w:rsidR="00D804B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彩</w:t>
            </w:r>
            <w:proofErr w:type="spellEnd"/>
          </w:p>
        </w:tc>
        <w:tc>
          <w:tcPr>
            <w:tcW w:w="2272" w:type="pct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A99" w14:textId="22E93FF8" w:rsidR="00A80CA0" w:rsidRPr="000F4B21" w:rsidRDefault="008C7C22" w:rsidP="005B378A">
            <w:pPr>
              <w:pStyle w:val="a5"/>
              <w:numPr>
                <w:ilvl w:val="0"/>
                <w:numId w:val="4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="00DC5CD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張。</w:t>
            </w:r>
          </w:p>
        </w:tc>
        <w:tc>
          <w:tcPr>
            <w:tcW w:w="227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AB609" w14:textId="34B9F843" w:rsidR="00C545B5" w:rsidRPr="000F4B21" w:rsidRDefault="000D3746" w:rsidP="00DB67AD">
            <w:pPr>
              <w:pStyle w:val="a5"/>
              <w:numPr>
                <w:ilvl w:val="0"/>
                <w:numId w:val="4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連框</w:t>
            </w:r>
            <w:r w:rsidR="00D74489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裝</w:t>
            </w:r>
            <w:r w:rsidR="00D804B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</w:t>
            </w:r>
            <w:proofErr w:type="gramEnd"/>
            <w:r w:rsidR="00D804B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或捲軸不得超過230公分</w:t>
            </w:r>
            <w:r w:rsidR="007026D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(高)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×</w:t>
            </w:r>
            <w:r w:rsidR="00D804B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150公分</w:t>
            </w:r>
            <w:r w:rsidR="007026D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(寬)</w:t>
            </w:r>
            <w:r w:rsidR="00D804B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9A905CE" w14:textId="2DB0F622" w:rsidR="002C53C5" w:rsidRPr="000F4B21" w:rsidRDefault="002C53C5" w:rsidP="00DB67AD">
            <w:pPr>
              <w:pStyle w:val="a5"/>
              <w:numPr>
                <w:ilvl w:val="0"/>
                <w:numId w:val="4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不得電腦合成數位輸出</w:t>
            </w:r>
            <w:r w:rsidR="00E91A4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作畫</w:t>
            </w:r>
            <w:r w:rsidR="00D0436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33D27B64" w14:textId="77777777" w:rsidTr="008443CC">
        <w:trPr>
          <w:cantSplit/>
          <w:trHeight w:hRule="exact" w:val="1144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D0F84" w14:textId="4E35A5ED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書法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F7F" w14:textId="1E6DFA96" w:rsidR="00DC5CD5" w:rsidRPr="000F4B21" w:rsidRDefault="00DC5CD5" w:rsidP="00914079">
            <w:pPr>
              <w:pStyle w:val="a5"/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638637EE" w14:textId="037E89B7" w:rsidR="00C545B5" w:rsidRPr="000F4B21" w:rsidRDefault="007F7C31" w:rsidP="003D3B18">
            <w:pPr>
              <w:pStyle w:val="a5"/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附作品釋文（含落款及</w:t>
            </w:r>
            <w:proofErr w:type="gram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鈐</w:t>
            </w:r>
            <w:proofErr w:type="gramEnd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印），楷書免釋文。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5E904B" w14:textId="42239689" w:rsidR="00C545B5" w:rsidRPr="000F4B21" w:rsidRDefault="00A80CA0" w:rsidP="00BC7836">
            <w:pPr>
              <w:pStyle w:val="a5"/>
              <w:numPr>
                <w:ilvl w:val="0"/>
                <w:numId w:val="4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連框裝裱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或捲軸不得超過230公</w:t>
            </w:r>
            <w:r w:rsidR="005333D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分</w:t>
            </w:r>
            <w:r w:rsidR="007026D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(高)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×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150公分</w:t>
            </w:r>
            <w:r w:rsidR="007026D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(寬)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103F8554" w14:textId="77777777" w:rsidTr="00005A5E">
        <w:trPr>
          <w:cantSplit/>
          <w:trHeight w:hRule="exact" w:val="3413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643D7" w14:textId="47A39B0D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篆刻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DF6F" w14:textId="4E3328C2" w:rsidR="002C53C5" w:rsidRPr="000F4B21" w:rsidRDefault="00AB6936" w:rsidP="00914079">
            <w:pPr>
              <w:pStyle w:val="a5"/>
              <w:numPr>
                <w:ilvl w:val="0"/>
                <w:numId w:val="1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請郵寄</w:t>
            </w:r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參賽作品5至8方印拓、</w:t>
            </w:r>
            <w:proofErr w:type="gramStart"/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酌附邊款</w:t>
            </w:r>
            <w:proofErr w:type="gramEnd"/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黏貼於八開（35公分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×</w:t>
            </w:r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34公分或70公分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×</w:t>
            </w:r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公分）宣紙，</w:t>
            </w:r>
            <w:proofErr w:type="gramStart"/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不須框</w:t>
            </w:r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</w:t>
            </w:r>
            <w:proofErr w:type="gramEnd"/>
            <w:r w:rsidR="001B16F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；不須附照片</w:t>
            </w:r>
            <w:r w:rsidR="006D4984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7F017D6E" w14:textId="74B266AA" w:rsidR="00C545B5" w:rsidRPr="000F4B21" w:rsidRDefault="002C53C5" w:rsidP="00914079">
            <w:pPr>
              <w:pStyle w:val="a5"/>
              <w:numPr>
                <w:ilvl w:val="0"/>
                <w:numId w:val="1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須附作品釋文（含落款及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鈐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印），楷書免釋文。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16AC4" w14:textId="28792911" w:rsidR="00D04366" w:rsidRPr="000F4B21" w:rsidRDefault="006D4984" w:rsidP="00914079">
            <w:pPr>
              <w:pStyle w:val="a5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篆刻類送作品印拓一幅（</w:t>
            </w:r>
            <w:r w:rsidR="003E6F31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須含初審作品，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以印泥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鈐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拓8至12方</w:t>
            </w:r>
            <w:r w:rsidR="003E6F31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酌附邊款）暨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全數原印材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（須盒裝妥當），形式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</w:t>
            </w:r>
            <w:r w:rsidR="00600F39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連框裝裱</w:t>
            </w:r>
            <w:proofErr w:type="gramEnd"/>
            <w:r w:rsidR="00600F39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或捲軸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皆可（手卷不收）。</w:t>
            </w:r>
          </w:p>
          <w:p w14:paraId="551939B5" w14:textId="6156E41F" w:rsidR="007026D4" w:rsidRPr="000F4B21" w:rsidRDefault="007026D4" w:rsidP="00914079">
            <w:pPr>
              <w:pStyle w:val="a5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連框裝裱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或捲軸不得超過230公分(高)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×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150公分(寬)</w:t>
            </w:r>
            <w:r w:rsidR="00CA6E2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5AF46E4" w14:textId="6DAE9DD8" w:rsidR="00C545B5" w:rsidRPr="000F4B21" w:rsidRDefault="005333DF" w:rsidP="00914079">
            <w:pPr>
              <w:pStyle w:val="a5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作品中任何一方</w:t>
            </w:r>
            <w:proofErr w:type="gram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鈐</w:t>
            </w:r>
            <w:proofErr w:type="gramEnd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印，如參加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</w:t>
            </w:r>
            <w:r w:rsidR="007F7C31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競賽獲入選（含入選）以上獎項者，視同不符合參賽資格。</w:t>
            </w:r>
          </w:p>
        </w:tc>
      </w:tr>
      <w:tr w:rsidR="000F4B21" w:rsidRPr="000F4B21" w14:paraId="057813F5" w14:textId="77777777" w:rsidTr="00D97ED4">
        <w:trPr>
          <w:cantSplit/>
          <w:trHeight w:hRule="exact" w:val="986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8C98F3" w14:textId="1DEDD225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膠彩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0AF8" w14:textId="27F6245B" w:rsidR="00C545B5" w:rsidRPr="000F4B21" w:rsidRDefault="00DC5CD5" w:rsidP="005B378A">
            <w:pPr>
              <w:pStyle w:val="a5"/>
              <w:numPr>
                <w:ilvl w:val="0"/>
                <w:numId w:val="4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E0AB8" w14:textId="2A3428E0" w:rsidR="00C545B5" w:rsidRPr="000F4B21" w:rsidRDefault="000D3746" w:rsidP="00914079">
            <w:pPr>
              <w:pStyle w:val="a5"/>
              <w:numPr>
                <w:ilvl w:val="0"/>
                <w:numId w:val="19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r w:rsidR="00A8207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</w:t>
            </w:r>
            <w:r w:rsidR="0063742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後不得</w:t>
            </w:r>
            <w:proofErr w:type="gramEnd"/>
            <w:r w:rsidR="0063742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超過</w:t>
            </w:r>
            <w:r w:rsidR="009505F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176公分×150公分</w:t>
            </w:r>
            <w:r w:rsidR="0063742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D22A747" w14:textId="28DD8848" w:rsidR="00D04366" w:rsidRPr="000F4B21" w:rsidRDefault="00D04366" w:rsidP="00914079">
            <w:pPr>
              <w:pStyle w:val="a5"/>
              <w:numPr>
                <w:ilvl w:val="0"/>
                <w:numId w:val="19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不得電腦合成數位輸出</w:t>
            </w:r>
            <w:r w:rsidR="00E91A4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作畫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6015ED32" w14:textId="77777777" w:rsidTr="00F60E1D">
        <w:trPr>
          <w:cantSplit/>
          <w:trHeight w:hRule="exact" w:val="1142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41ECD" w14:textId="6A8011BE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油畫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8E2" w14:textId="3F1323F6" w:rsidR="00DC5CD5" w:rsidRPr="000F4B21" w:rsidRDefault="00DC5CD5" w:rsidP="00914079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376F11EB" w14:textId="701E2799" w:rsidR="00C545B5" w:rsidRPr="000F4B21" w:rsidRDefault="007F7C31" w:rsidP="00914079">
            <w:pPr>
              <w:pStyle w:val="a5"/>
              <w:numPr>
                <w:ilvl w:val="0"/>
                <w:numId w:val="2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本類得</w:t>
            </w:r>
            <w:proofErr w:type="gramEnd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包含壓克力繪畫作品。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27480" w14:textId="5054D657" w:rsidR="009E0E36" w:rsidRPr="000F4B21" w:rsidRDefault="00BC7836" w:rsidP="00722AC6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裝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r w:rsidR="0063742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後不得超過176公分</w:t>
            </w:r>
            <w:r w:rsidR="00FC46C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×</w:t>
            </w:r>
            <w:r w:rsidR="004D62B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150</w:t>
            </w:r>
            <w:r w:rsidR="0063742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公分。</w:t>
            </w:r>
          </w:p>
          <w:p w14:paraId="5451C596" w14:textId="55C20819" w:rsidR="00C545B5" w:rsidRPr="000F4B21" w:rsidRDefault="00D04366" w:rsidP="00914079">
            <w:pPr>
              <w:pStyle w:val="a5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不得電腦合成數位輸出</w:t>
            </w:r>
            <w:r w:rsidR="00E91A4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作畫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70CB3162" w14:textId="77777777" w:rsidTr="008443CC">
        <w:trPr>
          <w:cantSplit/>
          <w:trHeight w:hRule="exact" w:val="1144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601BF" w14:textId="60D6725A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水彩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A7C" w14:textId="1FE407AC" w:rsidR="00DC5CD5" w:rsidRPr="000F4B21" w:rsidRDefault="00DC5CD5" w:rsidP="00914079">
            <w:pPr>
              <w:pStyle w:val="a5"/>
              <w:numPr>
                <w:ilvl w:val="0"/>
                <w:numId w:val="22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5DEDE801" w14:textId="399189F3" w:rsidR="00C545B5" w:rsidRPr="000F4B21" w:rsidRDefault="00D04366" w:rsidP="00914079">
            <w:pPr>
              <w:pStyle w:val="a5"/>
              <w:numPr>
                <w:ilvl w:val="0"/>
                <w:numId w:val="22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本類創作可含</w:t>
            </w:r>
            <w:proofErr w:type="gramEnd"/>
            <w:r w:rsidR="001C344C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部份</w:t>
            </w:r>
            <w:r w:rsidR="00E91A4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其他水性媒材或粉彩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D5D58" w14:textId="3B283905" w:rsidR="009E0E36" w:rsidRPr="000F4B21" w:rsidRDefault="00BC7836" w:rsidP="00722AC6">
            <w:pPr>
              <w:pStyle w:val="a5"/>
              <w:numPr>
                <w:ilvl w:val="0"/>
                <w:numId w:val="23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裝</w:t>
            </w:r>
            <w:r w:rsidR="00543A5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r w:rsidR="000405D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後不得超過</w:t>
            </w:r>
            <w:r w:rsidR="009505F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176公分×150公分</w:t>
            </w:r>
            <w:r w:rsidR="007F7C31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19230D8A" w14:textId="0FBD8E09" w:rsidR="00D04366" w:rsidRPr="000F4B21" w:rsidRDefault="00D04366" w:rsidP="00914079">
            <w:pPr>
              <w:pStyle w:val="a5"/>
              <w:numPr>
                <w:ilvl w:val="0"/>
                <w:numId w:val="23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不得電腦合成數位輸出</w:t>
            </w:r>
            <w:r w:rsidR="00E91A4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作畫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2A8658B9" w14:textId="77777777" w:rsidTr="000F4B21">
        <w:trPr>
          <w:cantSplit/>
          <w:trHeight w:hRule="exact" w:val="1395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ED1D38" w14:textId="1716CD80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版畫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4F06" w14:textId="4BAF1385" w:rsidR="00DC5CD5" w:rsidRPr="000F4B21" w:rsidRDefault="00DC5CD5" w:rsidP="00914079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65659738" w14:textId="0C5C30DD" w:rsidR="00A5402F" w:rsidRPr="000F4B21" w:rsidRDefault="00A5402F" w:rsidP="00914079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作品細部圖檔2至3張。</w:t>
            </w:r>
          </w:p>
          <w:p w14:paraId="32E3906C" w14:textId="70899207" w:rsidR="00C545B5" w:rsidRPr="000F4B21" w:rsidRDefault="000405DF" w:rsidP="00914079">
            <w:pPr>
              <w:pStyle w:val="a5"/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1" w:name="_Hlk153959110"/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版種不拘</w:t>
            </w:r>
            <w:bookmarkStart w:id="2" w:name="_Hlk153959125"/>
            <w:bookmarkEnd w:id="1"/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，作品資料需詳述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製作版種</w:t>
            </w:r>
            <w:proofErr w:type="gramEnd"/>
            <w:r w:rsidR="0048647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、版次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及技法。</w:t>
            </w:r>
            <w:bookmarkEnd w:id="2"/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142BCD" w14:textId="05044BE5" w:rsidR="009C0EF6" w:rsidRPr="000F4B21" w:rsidRDefault="009C0EF6" w:rsidP="005333DF">
            <w:pPr>
              <w:pStyle w:val="a5"/>
              <w:numPr>
                <w:ilvl w:val="0"/>
                <w:numId w:val="3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框裱</w:t>
            </w: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後不得</w:t>
            </w:r>
            <w:proofErr w:type="gramEnd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超過176公分</w:t>
            </w: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sym w:font="Wingdings 2" w:char="F0CE"/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150</w:t>
            </w: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公分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F285D0B" w14:textId="21EEAAE2" w:rsidR="001403AA" w:rsidRPr="000F4B21" w:rsidRDefault="005333DF" w:rsidP="009C0EF6">
            <w:pPr>
              <w:pStyle w:val="a5"/>
              <w:numPr>
                <w:ilvl w:val="0"/>
                <w:numId w:val="3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作品須以鉛筆簽</w:t>
            </w:r>
            <w:proofErr w:type="gram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註</w:t>
            </w:r>
            <w:proofErr w:type="gramEnd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版次、畫題、年代及簽名</w:t>
            </w:r>
            <w:r w:rsidR="009C0E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1C428987" w14:textId="77777777" w:rsidTr="000F4B21">
        <w:trPr>
          <w:cantSplit/>
          <w:trHeight w:hRule="exact" w:val="2139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F808A" w14:textId="2D6D6C40" w:rsidR="009D3EC1" w:rsidRPr="000F4B21" w:rsidRDefault="009D3EC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攝影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60E" w14:textId="2EB81CBD" w:rsidR="000D3746" w:rsidRPr="000F4B21" w:rsidRDefault="000D3746" w:rsidP="00F72425">
            <w:pPr>
              <w:pStyle w:val="a5"/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系列作品請提供排序完成之全貌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ACC3647" w14:textId="5955656A" w:rsidR="006D5297" w:rsidRPr="000F4B21" w:rsidRDefault="000D3408" w:rsidP="005B378A">
            <w:pPr>
              <w:pStyle w:val="a5"/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單張作品參賽者，請另加附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F7242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張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參考作品；</w:t>
            </w:r>
            <w:proofErr w:type="gramStart"/>
            <w:r w:rsidR="0048647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送件表檔案</w:t>
            </w:r>
            <w:proofErr w:type="gramEnd"/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檔名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請特別註明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參賽主照</w:t>
            </w:r>
            <w:proofErr w:type="gramEnd"/>
            <w:r w:rsidR="00F7242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AD2596" w14:textId="2771F1C9" w:rsidR="008816F6" w:rsidRPr="000F4B21" w:rsidRDefault="00BC7836" w:rsidP="000D3746">
            <w:pPr>
              <w:pStyle w:val="a3"/>
              <w:numPr>
                <w:ilvl w:val="0"/>
                <w:numId w:val="37"/>
              </w:numPr>
              <w:spacing w:before="44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裝</w:t>
            </w:r>
            <w:r w:rsidR="00543A5A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框</w:t>
            </w:r>
            <w:proofErr w:type="gramStart"/>
            <w:r w:rsidR="009D3EC1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後長邊不得</w:t>
            </w:r>
            <w:proofErr w:type="gramEnd"/>
            <w:r w:rsidR="009D3EC1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超過</w:t>
            </w:r>
            <w:r w:rsidR="00B4131F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150</w:t>
            </w:r>
            <w:r w:rsidR="009D3EC1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公分。</w:t>
            </w:r>
          </w:p>
          <w:p w14:paraId="69BD7E63" w14:textId="1E9E329B" w:rsidR="000D3746" w:rsidRPr="000F4B21" w:rsidRDefault="00BC7836" w:rsidP="000D3746">
            <w:pPr>
              <w:pStyle w:val="a5"/>
              <w:numPr>
                <w:ilvl w:val="0"/>
                <w:numId w:val="37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系列作品應裝框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為1件。</w:t>
            </w:r>
          </w:p>
          <w:p w14:paraId="6A1AABED" w14:textId="3B0208FF" w:rsidR="000D3746" w:rsidRPr="000F4B21" w:rsidRDefault="000D3746" w:rsidP="008B6674">
            <w:pPr>
              <w:pStyle w:val="a3"/>
              <w:numPr>
                <w:ilvl w:val="0"/>
                <w:numId w:val="37"/>
              </w:numPr>
              <w:spacing w:before="44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請以光碟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</w:t>
            </w:r>
            <w:r w:rsidR="00B6559E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隨身碟</w:t>
            </w: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或</w:t>
            </w:r>
            <w:r w:rsidR="00282E06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雲端連結</w:t>
            </w: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檢附</w:t>
            </w:r>
            <w:proofErr w:type="gramStart"/>
            <w:r w:rsidR="00784DC8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參賽主照</w:t>
            </w: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完整</w:t>
            </w:r>
            <w:proofErr w:type="gramEnd"/>
            <w:r w:rsidR="006466EA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JP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E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G</w:t>
            </w: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檔</w:t>
            </w:r>
            <w:r w:rsidR="008A7C97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，</w:t>
            </w:r>
            <w:r w:rsidR="008B6674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光碟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</w:t>
            </w:r>
            <w:proofErr w:type="gramStart"/>
            <w:r w:rsidR="00B6559E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隨身碟</w:t>
            </w:r>
            <w:r w:rsidR="008B6674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須註明</w:t>
            </w:r>
            <w:proofErr w:type="gramEnd"/>
            <w:r w:rsidR="008B6674"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作者姓名、作品編號及作品名稱</w:t>
            </w:r>
            <w:r w:rsidRPr="000F4B2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。</w:t>
            </w:r>
          </w:p>
        </w:tc>
      </w:tr>
      <w:tr w:rsidR="000F4B21" w:rsidRPr="000F4B21" w14:paraId="204274FB" w14:textId="77777777" w:rsidTr="008F0510">
        <w:trPr>
          <w:cantSplit/>
          <w:trHeight w:hRule="exact" w:val="3554"/>
        </w:trPr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45D2E" w14:textId="7198700B" w:rsidR="00C545B5" w:rsidRPr="000F4B21" w:rsidRDefault="007F7C31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雕塑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311" w14:textId="12A39186" w:rsidR="00CC45E1" w:rsidRPr="000F4B21" w:rsidRDefault="00CC45E1" w:rsidP="00051E1E">
            <w:pPr>
              <w:pStyle w:val="a5"/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68C95C3E" w14:textId="55BC70A0" w:rsidR="00051E1E" w:rsidRPr="000F4B21" w:rsidRDefault="00CC45E1" w:rsidP="00051E1E">
            <w:pPr>
              <w:pStyle w:val="a5"/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r w:rsidR="00E551A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細部或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不同角度圖檔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8034A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至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4張</w:t>
            </w:r>
            <w:r w:rsidR="008A7C9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，以能清楚傳達作品完整樣貌為主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727C79" w14:textId="48ABC9B2" w:rsidR="000405DF" w:rsidRPr="000F4B21" w:rsidRDefault="000405DF" w:rsidP="00914079">
            <w:pPr>
              <w:pStyle w:val="a5"/>
              <w:numPr>
                <w:ilvl w:val="0"/>
                <w:numId w:val="25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</w:t>
            </w:r>
            <w:r w:rsidR="00BA5C81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品</w:t>
            </w:r>
            <w:proofErr w:type="gramStart"/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proofErr w:type="gramEnd"/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含底座)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高、寬、深加總不得超過</w:t>
            </w:r>
            <w:r w:rsidR="009505F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9505F7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公分</w:t>
            </w:r>
            <w:r w:rsidR="00840F99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，其中最長邊不得超過250公分，重量不得超過</w:t>
            </w:r>
            <w:r w:rsidR="009C0E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840F99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00公斤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A6C387F" w14:textId="13463987" w:rsidR="00522123" w:rsidRPr="000F4B21" w:rsidRDefault="000405DF" w:rsidP="00522123">
            <w:pPr>
              <w:pStyle w:val="a5"/>
              <w:numPr>
                <w:ilvl w:val="0"/>
                <w:numId w:val="25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請以堅固木箱裝運，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外箱須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貼組裝完成及展示形式相片</w:t>
            </w:r>
            <w:r w:rsidR="00522123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；</w:t>
            </w:r>
            <w:r w:rsidR="005333D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精細作品請以壓克力盒裝，</w:t>
            </w:r>
            <w:proofErr w:type="gramStart"/>
            <w:r w:rsidR="005333D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並加墊妥為</w:t>
            </w:r>
            <w:proofErr w:type="gramEnd"/>
            <w:r w:rsidR="005333D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固定，外以堅固木箱裝運；</w:t>
            </w:r>
            <w:r w:rsidR="00AB414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proofErr w:type="gramStart"/>
            <w:r w:rsidR="00AB414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於郵運</w:t>
            </w:r>
            <w:proofErr w:type="gramEnd"/>
            <w:r w:rsidR="00AB4148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過程中發生之毀損由作者自行負責。</w:t>
            </w:r>
          </w:p>
          <w:p w14:paraId="09266021" w14:textId="716D1B6C" w:rsidR="00051E1E" w:rsidRPr="000F4B21" w:rsidRDefault="009F29AA" w:rsidP="008F0510">
            <w:pPr>
              <w:pStyle w:val="a5"/>
              <w:numPr>
                <w:ilvl w:val="0"/>
                <w:numId w:val="25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需特殊搬運或組裝者，參賽者應全程自行搬運、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布卸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4D1D86E0" w14:textId="77777777" w:rsidTr="008F0510">
        <w:trPr>
          <w:cantSplit/>
          <w:trHeight w:hRule="exact" w:val="5101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1D57" w14:textId="4AFEB835" w:rsidR="00C545B5" w:rsidRPr="000F4B21" w:rsidRDefault="00023820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工藝</w:t>
            </w:r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25E" w14:textId="184CDBAB" w:rsidR="00CC45E1" w:rsidRPr="000F4B21" w:rsidRDefault="00CC45E1" w:rsidP="00914079">
            <w:pPr>
              <w:pStyle w:val="a5"/>
              <w:numPr>
                <w:ilvl w:val="0"/>
                <w:numId w:val="29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2459B777" w14:textId="6DB9F605" w:rsidR="00C545B5" w:rsidRPr="000F4B21" w:rsidRDefault="00CC45E1" w:rsidP="005118AA">
            <w:pPr>
              <w:pStyle w:val="a5"/>
              <w:numPr>
                <w:ilvl w:val="0"/>
                <w:numId w:val="29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r w:rsidR="00E551A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細部或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不同角度圖檔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8034A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至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4張</w:t>
            </w:r>
            <w:r w:rsidR="00876F6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，以能清楚傳達作品完整樣貌為主。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9B60" w14:textId="028DC188" w:rsidR="00023820" w:rsidRPr="000F4B21" w:rsidRDefault="00023820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材料不拘，請以堅固木箱裝運，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外箱須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貼組裝完成及展示形式相片</w:t>
            </w:r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；精細作品請以壓克力盒裝，</w:t>
            </w:r>
            <w:proofErr w:type="gramStart"/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並加墊妥為</w:t>
            </w:r>
            <w:proofErr w:type="gramEnd"/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固定，外以堅固木箱裝運；作品</w:t>
            </w:r>
            <w:proofErr w:type="gramStart"/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於郵運</w:t>
            </w:r>
            <w:proofErr w:type="gramEnd"/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過程中發生之毀損由作者自行負責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87EE2AF" w14:textId="0B9EB202" w:rsidR="00023820" w:rsidRPr="000F4B21" w:rsidRDefault="00543A5A" w:rsidP="008F0510">
            <w:pPr>
              <w:pStyle w:val="a5"/>
              <w:numPr>
                <w:ilvl w:val="0"/>
                <w:numId w:val="2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平面作品：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裱後高</w:t>
            </w:r>
            <w:proofErr w:type="gramEnd"/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、寬皆不得超過250公分。</w:t>
            </w:r>
          </w:p>
          <w:p w14:paraId="44A058B8" w14:textId="2ED6AED9" w:rsidR="00023820" w:rsidRPr="000F4B21" w:rsidRDefault="00023820" w:rsidP="008F0510">
            <w:pPr>
              <w:pStyle w:val="a5"/>
              <w:numPr>
                <w:ilvl w:val="0"/>
                <w:numId w:val="2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立體作品：</w:t>
            </w:r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proofErr w:type="gramStart"/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proofErr w:type="gramEnd"/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含底座)高、寬、深加總不得超過44</w:t>
            </w:r>
            <w:r w:rsidR="009F29AA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公分，其中最長邊不得超過250公分，重量不得超過</w:t>
            </w:r>
            <w:r w:rsidR="009C0E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00公斤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6F6C2D6" w14:textId="77777777" w:rsidR="00C545B5" w:rsidRPr="000F4B21" w:rsidRDefault="00023820" w:rsidP="008F0510">
            <w:pPr>
              <w:pStyle w:val="a5"/>
              <w:numPr>
                <w:ilvl w:val="0"/>
                <w:numId w:val="2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編織類長不得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超過250公分（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裱於圖板者尺寸同平面作品之規定）。</w:t>
            </w:r>
          </w:p>
          <w:p w14:paraId="20E0049C" w14:textId="6E3CC96A" w:rsidR="008F0510" w:rsidRPr="000F4B21" w:rsidRDefault="008F0510" w:rsidP="008F0510">
            <w:pPr>
              <w:pStyle w:val="a5"/>
              <w:numPr>
                <w:ilvl w:val="0"/>
                <w:numId w:val="28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需特殊</w:t>
            </w:r>
            <w:r w:rsidR="009F29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搬運或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組裝者，參賽者應全程自行搬運、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布卸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  <w:tr w:rsidR="000F4B21" w:rsidRPr="000F4B21" w14:paraId="140D86D9" w14:textId="77777777" w:rsidTr="00BC7836"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3107C" w14:textId="7507B615" w:rsidR="00C545B5" w:rsidRPr="000F4B21" w:rsidRDefault="00023820" w:rsidP="00C6577C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數位</w:t>
            </w:r>
            <w:proofErr w:type="spellStart"/>
            <w:r w:rsidR="007F7C31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藝術</w:t>
            </w:r>
            <w:proofErr w:type="spellEnd"/>
          </w:p>
        </w:tc>
        <w:tc>
          <w:tcPr>
            <w:tcW w:w="2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04C3" w14:textId="6DCEBA98" w:rsidR="00FB01F4" w:rsidRPr="000F4B21" w:rsidRDefault="00023820" w:rsidP="008816F6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可以靜態、動態、互動等數位藝術作品參展</w:t>
            </w:r>
            <w:r w:rsidR="008816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，並將參賽作品完整影像及可執行檔上傳雲端空間後，於初審報名提供下載網址</w:t>
            </w:r>
            <w:r w:rsidR="006F2C87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763AC2AE" w14:textId="744681E8" w:rsidR="00CC45E1" w:rsidRPr="000F4B21" w:rsidRDefault="00CC45E1" w:rsidP="00914079">
            <w:pPr>
              <w:pStyle w:val="a5"/>
              <w:numPr>
                <w:ilvl w:val="0"/>
                <w:numId w:val="3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作品全貌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1張。</w:t>
            </w:r>
          </w:p>
          <w:p w14:paraId="545D76DC" w14:textId="28CE1385" w:rsidR="005E607B" w:rsidRPr="000F4B21" w:rsidRDefault="005E607B" w:rsidP="00914079">
            <w:pPr>
              <w:pStyle w:val="a5"/>
              <w:numPr>
                <w:ilvl w:val="0"/>
                <w:numId w:val="3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作品不同角度拍攝或不同段落之影像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圖檔</w:t>
            </w:r>
            <w:r w:rsidR="00E70061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DB67A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張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127CD8C9" w14:textId="2F3F7135" w:rsidR="00C545B5" w:rsidRPr="000F4B21" w:rsidRDefault="00FB01F4" w:rsidP="00914079">
            <w:pPr>
              <w:pStyle w:val="a5"/>
              <w:numPr>
                <w:ilvl w:val="0"/>
                <w:numId w:val="3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作品動態影像</w:t>
            </w:r>
            <w:r w:rsidR="005E607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及互動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檔案</w:t>
            </w:r>
            <w:r w:rsidR="008816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等</w:t>
            </w:r>
            <w:r w:rsidR="000F527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非靜態</w:t>
            </w:r>
            <w:r w:rsidR="008816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1326F2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請備3分鐘內長度版本，</w:t>
            </w:r>
            <w:r w:rsidR="005E607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請加附作品說明及展示方式說明PDF檔</w:t>
            </w:r>
            <w:r w:rsidR="000F527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，如以現場裝置呈現請另提供空間裝置</w:t>
            </w:r>
            <w:r w:rsidR="004D7C3B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平面圖及透視</w:t>
            </w:r>
            <w:r w:rsidR="000F527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草圖</w:t>
            </w:r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D5C9ADB" w14:textId="7B30BFAC" w:rsidR="000D3746" w:rsidRPr="000F4B21" w:rsidRDefault="000D3746" w:rsidP="00914079">
            <w:pPr>
              <w:pStyle w:val="a5"/>
              <w:numPr>
                <w:ilvl w:val="0"/>
                <w:numId w:val="34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上傳之雲端空間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，如G</w:t>
            </w:r>
            <w:r w:rsidR="00BC7836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oogle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或D</w:t>
            </w:r>
            <w:r w:rsidR="00BC7836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ropbox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等，</w:t>
            </w:r>
            <w:proofErr w:type="gramStart"/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可供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主辦單位下載影片檔案。</w:t>
            </w: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8D0EB" w14:textId="75AD1119" w:rsidR="001326F2" w:rsidRPr="000F4B21" w:rsidRDefault="00023820" w:rsidP="000D3746">
            <w:pPr>
              <w:pStyle w:val="a5"/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數位影像靜態平面作品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框</w:t>
            </w:r>
            <w:proofErr w:type="gramStart"/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裱後長邊</w:t>
            </w:r>
            <w:proofErr w:type="gramEnd"/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不得超過</w:t>
            </w:r>
            <w:r w:rsidR="0060354D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60354D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50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公分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；請以光碟或</w:t>
            </w:r>
            <w:proofErr w:type="gramStart"/>
            <w:r w:rsidR="00B6559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隨身碟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檢附</w:t>
            </w:r>
            <w:proofErr w:type="gramEnd"/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作品完整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JP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E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G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檔</w:t>
            </w:r>
            <w:r w:rsidR="000D374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24F7CC4" w14:textId="77777777" w:rsidR="006466EA" w:rsidRPr="000F4B21" w:rsidRDefault="00023820" w:rsidP="00914079">
            <w:pPr>
              <w:pStyle w:val="a5"/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非屬靜態之數位藝術作品，須</w:t>
            </w:r>
            <w:r w:rsidR="00A7600C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提交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:</w:t>
            </w:r>
          </w:p>
          <w:p w14:paraId="53D7A887" w14:textId="4F49A0BE" w:rsidR="001326F2" w:rsidRPr="000F4B21" w:rsidRDefault="00BB7EA5" w:rsidP="006466EA">
            <w:pPr>
              <w:pStyle w:val="a5"/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光碟或</w:t>
            </w:r>
            <w:r w:rsidR="00B6559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隨身碟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:內含</w:t>
            </w:r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完整作品數位檔案</w:t>
            </w:r>
            <w:r w:rsidR="008816F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及可執行檔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、作品</w:t>
            </w:r>
            <w:proofErr w:type="gramStart"/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展示實拍</w:t>
            </w:r>
            <w:proofErr w:type="gramEnd"/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JP</w:t>
            </w:r>
            <w:r w:rsidR="00BC7836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E</w:t>
            </w:r>
            <w:r w:rsidR="006466E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G檔1張</w:t>
            </w:r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、設備清單及</w:t>
            </w:r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作品安裝說明</w:t>
            </w:r>
            <w:r w:rsidR="00543A5A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電子檔</w:t>
            </w:r>
            <w:r w:rsidR="00023820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AFA9F4E" w14:textId="7CF1B3BA" w:rsidR="006466EA" w:rsidRPr="000F4B21" w:rsidRDefault="006466EA" w:rsidP="006466EA">
            <w:pPr>
              <w:pStyle w:val="a5"/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紙本:</w:t>
            </w:r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設備清單及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作品安裝說明</w:t>
            </w:r>
            <w:r w:rsidR="00782C4F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1份。</w:t>
            </w:r>
          </w:p>
          <w:p w14:paraId="51CFBE27" w14:textId="06CC090A" w:rsidR="00BB7EA5" w:rsidRPr="000F4B21" w:rsidRDefault="00BB7EA5" w:rsidP="00914079">
            <w:pPr>
              <w:pStyle w:val="a5"/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光碟、</w:t>
            </w:r>
            <w:proofErr w:type="gramStart"/>
            <w:r w:rsidR="00B6559E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隨身碟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須註明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作者姓名、作品編號及作品名稱。</w:t>
            </w:r>
          </w:p>
          <w:p w14:paraId="02E2A15D" w14:textId="01216C65" w:rsidR="00A7600C" w:rsidRPr="000F4B21" w:rsidRDefault="00023820" w:rsidP="00914079">
            <w:pPr>
              <w:pStyle w:val="a5"/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如有特殊裝置或放映設備，由作者提供器材並應配合審查</w:t>
            </w:r>
            <w:r w:rsidR="00C451B3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及展覽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需要，自行完成作品之布置。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布置後空間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不得超過高2.4公尺</w:t>
            </w:r>
            <w:r w:rsidR="00A7600C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sym w:font="Wingdings 2" w:char="F0CE"/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長3公尺</w:t>
            </w:r>
            <w:r w:rsidR="00A7600C" w:rsidRPr="000F4B2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sym w:font="Wingdings 2" w:char="F0CE"/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寬3公尺。</w:t>
            </w:r>
          </w:p>
          <w:p w14:paraId="579541E3" w14:textId="254100E0" w:rsidR="00C545B5" w:rsidRPr="000F4B21" w:rsidRDefault="00023820" w:rsidP="00914079">
            <w:pPr>
              <w:pStyle w:val="a5"/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正式展覽時，主辦單位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有權依展示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規劃調整每件作品展出區域之尺寸</w:t>
            </w:r>
            <w:r w:rsidR="00DA1643" w:rsidRPr="000F4B2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</w:tbl>
    <w:p w14:paraId="0CB03B15" w14:textId="573D815B" w:rsidR="00A33E64" w:rsidRDefault="00A33E64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6D985C38" w14:textId="0916BA39" w:rsidR="000F4B21" w:rsidRDefault="000F4B21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47F2C325" w14:textId="47354340" w:rsidR="000F4B21" w:rsidRDefault="000F4B21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6161BBCD" w14:textId="7D6E813C" w:rsidR="000F4B21" w:rsidRDefault="000F4B21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1360CBDE" w14:textId="0379BAE0" w:rsidR="000F4B21" w:rsidRDefault="000F4B21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002D1D4" w14:textId="3738A388" w:rsidR="000F4B21" w:rsidRDefault="000F4B21" w:rsidP="00DD78B6">
      <w:pPr>
        <w:pStyle w:val="a5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12E67971" w14:textId="77777777" w:rsidR="000F4B21" w:rsidRPr="000F4B21" w:rsidRDefault="000F4B21" w:rsidP="00DD78B6">
      <w:pPr>
        <w:pStyle w:val="a5"/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</w:pPr>
    </w:p>
    <w:p w14:paraId="77CDA769" w14:textId="1DE0C9E6" w:rsidR="00621A1A" w:rsidRPr="000F4B21" w:rsidRDefault="00E26E9C" w:rsidP="00A73455">
      <w:pPr>
        <w:pStyle w:val="a5"/>
        <w:numPr>
          <w:ilvl w:val="0"/>
          <w:numId w:val="1"/>
        </w:numPr>
        <w:ind w:left="709" w:hanging="709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lastRenderedPageBreak/>
        <w:t>作業</w:t>
      </w:r>
      <w:r w:rsidR="005355B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期程</w:t>
      </w:r>
      <w:r w:rsidR="00621A1A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r w:rsidR="00BC7836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表列</w:t>
      </w:r>
      <w:r w:rsidR="004456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時間如有更動，以主辦單位通知為</w:t>
      </w:r>
      <w:proofErr w:type="gramStart"/>
      <w:r w:rsidR="004456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準</w:t>
      </w:r>
      <w:proofErr w:type="gramEnd"/>
      <w:r w:rsidR="004456D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，並即時於網站公告。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69"/>
        <w:gridCol w:w="4252"/>
        <w:gridCol w:w="3598"/>
      </w:tblGrid>
      <w:tr w:rsidR="000F4B21" w:rsidRPr="000F4B21" w14:paraId="1CFBCDB5" w14:textId="77777777" w:rsidTr="00467D94">
        <w:trPr>
          <w:trHeight w:val="259"/>
        </w:trPr>
        <w:tc>
          <w:tcPr>
            <w:tcW w:w="348" w:type="pct"/>
            <w:vAlign w:val="center"/>
            <w:hideMark/>
          </w:tcPr>
          <w:p w14:paraId="094C6A62" w14:textId="77777777" w:rsidR="00810E97" w:rsidRPr="000F4B21" w:rsidRDefault="00810E97" w:rsidP="00377B6B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項 目</w:t>
            </w:r>
          </w:p>
        </w:tc>
        <w:tc>
          <w:tcPr>
            <w:tcW w:w="2710" w:type="pct"/>
            <w:gridSpan w:val="2"/>
            <w:vAlign w:val="center"/>
            <w:hideMark/>
          </w:tcPr>
          <w:p w14:paraId="51DC231A" w14:textId="1A992538" w:rsidR="00810E97" w:rsidRPr="000F4B21" w:rsidRDefault="009B0394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辦理時程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/地點</w:t>
            </w:r>
          </w:p>
        </w:tc>
        <w:tc>
          <w:tcPr>
            <w:tcW w:w="1942" w:type="pct"/>
            <w:vAlign w:val="center"/>
            <w:hideMark/>
          </w:tcPr>
          <w:p w14:paraId="54F3832A" w14:textId="77777777" w:rsidR="00810E97" w:rsidRPr="000F4B21" w:rsidRDefault="00810E97" w:rsidP="00377B6B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備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ab/>
              <w:t>註</w:t>
            </w:r>
          </w:p>
        </w:tc>
      </w:tr>
      <w:tr w:rsidR="000F4B21" w:rsidRPr="000F4B21" w14:paraId="68B7176A" w14:textId="77777777" w:rsidTr="00467D94">
        <w:trPr>
          <w:trHeight w:val="474"/>
        </w:trPr>
        <w:tc>
          <w:tcPr>
            <w:tcW w:w="348" w:type="pct"/>
            <w:vMerge w:val="restart"/>
            <w:vAlign w:val="center"/>
            <w:hideMark/>
          </w:tcPr>
          <w:p w14:paraId="030F5E5E" w14:textId="77777777" w:rsidR="00810E97" w:rsidRPr="000F4B21" w:rsidRDefault="00810E97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proofErr w:type="spellStart"/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初審</w:t>
            </w:r>
            <w:proofErr w:type="spellEnd"/>
          </w:p>
        </w:tc>
        <w:tc>
          <w:tcPr>
            <w:tcW w:w="415" w:type="pct"/>
            <w:vAlign w:val="center"/>
            <w:hideMark/>
          </w:tcPr>
          <w:p w14:paraId="7FA3E5CE" w14:textId="64753D9C" w:rsidR="00810E97" w:rsidRPr="000F4B21" w:rsidRDefault="00810E97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收件</w:t>
            </w:r>
          </w:p>
        </w:tc>
        <w:tc>
          <w:tcPr>
            <w:tcW w:w="2295" w:type="pct"/>
            <w:vAlign w:val="center"/>
          </w:tcPr>
          <w:p w14:paraId="4DB40FBE" w14:textId="27EBE252" w:rsidR="00810E97" w:rsidRPr="000F4B21" w:rsidRDefault="00810E97" w:rsidP="00810E97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年4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19"/>
                <w:sz w:val="24"/>
              </w:rPr>
              <w:t>月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1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</w:rPr>
              <w:t>日（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三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</w:rPr>
              <w:t>）至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4月15日（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三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42" w:type="pct"/>
            <w:vMerge w:val="restart"/>
            <w:vAlign w:val="center"/>
            <w:hideMark/>
          </w:tcPr>
          <w:p w14:paraId="587E058C" w14:textId="0C3917F4" w:rsidR="00467D94" w:rsidRPr="000F4B21" w:rsidRDefault="00810E97" w:rsidP="00810E97">
            <w:pPr>
              <w:pStyle w:val="a5"/>
              <w:numPr>
                <w:ilvl w:val="0"/>
                <w:numId w:val="43"/>
              </w:numPr>
              <w:ind w:left="284" w:hanging="284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pacing w:val="-23"/>
                <w:w w:val="95"/>
                <w:sz w:val="24"/>
                <w:lang w:eastAsia="zh-TW"/>
              </w:rPr>
              <w:t>線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上報名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至4月15日截止</w:t>
            </w:r>
          </w:p>
          <w:p w14:paraId="3BDB5776" w14:textId="75A7B056" w:rsidR="00810E97" w:rsidRPr="000F4B21" w:rsidRDefault="00810E97" w:rsidP="00810E97">
            <w:pPr>
              <w:pStyle w:val="a5"/>
              <w:numPr>
                <w:ilvl w:val="0"/>
                <w:numId w:val="43"/>
              </w:numPr>
              <w:ind w:left="284" w:hanging="284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紙本報名以寄件日紀錄為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憑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，逾期恕不受理。</w:t>
            </w:r>
          </w:p>
        </w:tc>
      </w:tr>
      <w:tr w:rsidR="000F4B21" w:rsidRPr="000F4B21" w14:paraId="55834F36" w14:textId="77777777" w:rsidTr="00467D94">
        <w:trPr>
          <w:trHeight w:val="474"/>
        </w:trPr>
        <w:tc>
          <w:tcPr>
            <w:tcW w:w="348" w:type="pct"/>
            <w:vMerge/>
            <w:vAlign w:val="center"/>
          </w:tcPr>
          <w:p w14:paraId="5697C732" w14:textId="77777777" w:rsidR="00810E97" w:rsidRPr="000F4B21" w:rsidRDefault="00810E97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17C1BF41" w14:textId="028A33EC" w:rsidR="00810E97" w:rsidRPr="000F4B21" w:rsidRDefault="00015268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公告</w:t>
            </w:r>
          </w:p>
        </w:tc>
        <w:tc>
          <w:tcPr>
            <w:tcW w:w="2295" w:type="pct"/>
            <w:vAlign w:val="center"/>
          </w:tcPr>
          <w:p w14:paraId="7ED2DE47" w14:textId="018047FC" w:rsidR="00810E97" w:rsidRPr="000F4B21" w:rsidRDefault="00C451B3" w:rsidP="00377B6B">
            <w:pPr>
              <w:pStyle w:val="a5"/>
              <w:rPr>
                <w:rFonts w:ascii="標楷體" w:eastAsia="標楷體" w:hAnsi="標楷體"/>
                <w:color w:val="000000" w:themeColor="text1"/>
                <w:spacing w:val="-18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入圍名單</w:t>
            </w:r>
            <w:r w:rsidR="00810E97"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預定</w:t>
            </w:r>
            <w:r w:rsidR="00015268"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5</w:t>
            </w:r>
            <w:r w:rsidR="00810E97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月</w:t>
            </w:r>
            <w:r w:rsidR="00015268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上</w:t>
            </w:r>
            <w:r w:rsidR="00810E97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旬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公告</w:t>
            </w:r>
          </w:p>
        </w:tc>
        <w:tc>
          <w:tcPr>
            <w:tcW w:w="1942" w:type="pct"/>
            <w:vMerge/>
            <w:vAlign w:val="center"/>
          </w:tcPr>
          <w:p w14:paraId="7AA63670" w14:textId="77777777" w:rsidR="00810E97" w:rsidRPr="000F4B21" w:rsidRDefault="00810E97" w:rsidP="00810E97">
            <w:pPr>
              <w:pStyle w:val="a5"/>
              <w:numPr>
                <w:ilvl w:val="0"/>
                <w:numId w:val="43"/>
              </w:numPr>
              <w:ind w:left="284" w:hanging="284"/>
              <w:rPr>
                <w:rFonts w:ascii="標楷體" w:eastAsia="標楷體" w:hAnsi="標楷體"/>
                <w:color w:val="000000" w:themeColor="text1"/>
                <w:spacing w:val="-23"/>
                <w:w w:val="95"/>
                <w:sz w:val="24"/>
                <w:lang w:eastAsia="zh-TW"/>
              </w:rPr>
            </w:pPr>
          </w:p>
        </w:tc>
      </w:tr>
      <w:tr w:rsidR="000F4B21" w:rsidRPr="000F4B21" w14:paraId="52624823" w14:textId="77777777" w:rsidTr="00467D94">
        <w:trPr>
          <w:trHeight w:val="474"/>
        </w:trPr>
        <w:tc>
          <w:tcPr>
            <w:tcW w:w="348" w:type="pct"/>
            <w:vMerge/>
            <w:vAlign w:val="center"/>
          </w:tcPr>
          <w:p w14:paraId="7745F6AE" w14:textId="77777777" w:rsidR="00810E97" w:rsidRPr="000F4B21" w:rsidRDefault="00810E97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52157B9A" w14:textId="12E85E6A" w:rsidR="00810E97" w:rsidRPr="000F4B21" w:rsidRDefault="00810E97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退件</w:t>
            </w:r>
          </w:p>
        </w:tc>
        <w:tc>
          <w:tcPr>
            <w:tcW w:w="2295" w:type="pct"/>
            <w:vAlign w:val="center"/>
          </w:tcPr>
          <w:p w14:paraId="1D33AFAB" w14:textId="7E9FC4FE" w:rsidR="00810E97" w:rsidRPr="000F4B21" w:rsidRDefault="00810E97" w:rsidP="00377B6B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-18"/>
                <w:sz w:val="24"/>
                <w:lang w:eastAsia="zh-TW"/>
              </w:rPr>
              <w:t>不退件，請自行拷貝留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存。</w:t>
            </w:r>
          </w:p>
        </w:tc>
        <w:tc>
          <w:tcPr>
            <w:tcW w:w="1942" w:type="pct"/>
            <w:vMerge/>
            <w:vAlign w:val="center"/>
          </w:tcPr>
          <w:p w14:paraId="62E6FC19" w14:textId="77777777" w:rsidR="00810E97" w:rsidRPr="000F4B21" w:rsidRDefault="00810E97" w:rsidP="00810E97">
            <w:pPr>
              <w:pStyle w:val="a5"/>
              <w:numPr>
                <w:ilvl w:val="0"/>
                <w:numId w:val="43"/>
              </w:numPr>
              <w:ind w:left="284" w:hanging="284"/>
              <w:rPr>
                <w:rFonts w:ascii="標楷體" w:eastAsia="標楷體" w:hAnsi="標楷體"/>
                <w:color w:val="000000" w:themeColor="text1"/>
                <w:spacing w:val="-23"/>
                <w:w w:val="95"/>
                <w:sz w:val="24"/>
                <w:lang w:eastAsia="zh-TW"/>
              </w:rPr>
            </w:pPr>
          </w:p>
        </w:tc>
      </w:tr>
      <w:tr w:rsidR="000F4B21" w:rsidRPr="000F4B21" w14:paraId="31763E17" w14:textId="77777777" w:rsidTr="00467D94">
        <w:trPr>
          <w:trHeight w:val="962"/>
        </w:trPr>
        <w:tc>
          <w:tcPr>
            <w:tcW w:w="348" w:type="pct"/>
            <w:vMerge w:val="restart"/>
            <w:vAlign w:val="center"/>
            <w:hideMark/>
          </w:tcPr>
          <w:p w14:paraId="530A3DA2" w14:textId="77777777" w:rsidR="00467D94" w:rsidRPr="000F4B21" w:rsidRDefault="00467D94" w:rsidP="009B0394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proofErr w:type="spellStart"/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複審</w:t>
            </w:r>
            <w:proofErr w:type="spellEnd"/>
          </w:p>
        </w:tc>
        <w:tc>
          <w:tcPr>
            <w:tcW w:w="415" w:type="pct"/>
            <w:vAlign w:val="center"/>
            <w:hideMark/>
          </w:tcPr>
          <w:p w14:paraId="4AEB60EB" w14:textId="033E693E" w:rsidR="00467D94" w:rsidRPr="000F4B21" w:rsidRDefault="00467D94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收件</w:t>
            </w:r>
          </w:p>
        </w:tc>
        <w:tc>
          <w:tcPr>
            <w:tcW w:w="2295" w:type="pct"/>
            <w:vAlign w:val="center"/>
          </w:tcPr>
          <w:p w14:paraId="778B84D6" w14:textId="03D01FFA" w:rsidR="00BB7EA5" w:rsidRPr="000F4B21" w:rsidRDefault="0004114C" w:rsidP="009B03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年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6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12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32"/>
                <w:sz w:val="24"/>
                <w:lang w:eastAsia="zh-TW"/>
              </w:rPr>
              <w:t>日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（五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9"/>
                <w:sz w:val="24"/>
                <w:lang w:eastAsia="zh-TW"/>
              </w:rPr>
              <w:t>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6"/>
                <w:sz w:val="24"/>
                <w:lang w:eastAsia="zh-TW"/>
              </w:rPr>
              <w:t>至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6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14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日（日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41"/>
                <w:sz w:val="24"/>
                <w:lang w:eastAsia="zh-TW"/>
              </w:rPr>
              <w:t>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9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時至17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7"/>
                <w:sz w:val="24"/>
                <w:lang w:eastAsia="zh-TW"/>
              </w:rPr>
              <w:t xml:space="preserve"> 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時</w:t>
            </w:r>
          </w:p>
          <w:p w14:paraId="574C4FF3" w14:textId="3E73EC65" w:rsidR="00467D94" w:rsidRPr="000F4B21" w:rsidRDefault="00467D94" w:rsidP="009B03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pacing w:val="-25"/>
                <w:sz w:val="24"/>
                <w:lang w:eastAsia="zh-TW"/>
              </w:rPr>
              <w:t>臺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pacing w:val="-25"/>
                <w:sz w:val="24"/>
                <w:lang w:eastAsia="zh-TW"/>
              </w:rPr>
              <w:t>中市大墩文化中心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大墩藝廊（一）</w:t>
            </w:r>
          </w:p>
        </w:tc>
        <w:tc>
          <w:tcPr>
            <w:tcW w:w="1942" w:type="pct"/>
            <w:vMerge w:val="restart"/>
            <w:vAlign w:val="center"/>
            <w:hideMark/>
          </w:tcPr>
          <w:p w14:paraId="08C2BA6B" w14:textId="4E0D7DDA" w:rsidR="00467D94" w:rsidRPr="000F4B21" w:rsidRDefault="00467D94" w:rsidP="009B039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pacing w:val="-2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送審作品若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採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郵寄或運輸送件，請自行安全包裝，運送過程所遭致之損失，由作者自行負擔。</w:t>
            </w:r>
          </w:p>
        </w:tc>
      </w:tr>
      <w:tr w:rsidR="000F4B21" w:rsidRPr="000F4B21" w14:paraId="2ED7C824" w14:textId="77777777" w:rsidTr="00467D94">
        <w:trPr>
          <w:trHeight w:val="529"/>
        </w:trPr>
        <w:tc>
          <w:tcPr>
            <w:tcW w:w="348" w:type="pct"/>
            <w:vMerge/>
            <w:vAlign w:val="center"/>
          </w:tcPr>
          <w:p w14:paraId="5D88C12E" w14:textId="77777777" w:rsidR="00467D94" w:rsidRPr="000F4B21" w:rsidRDefault="00467D94" w:rsidP="009B0394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6267EB5C" w14:textId="1271B6A6" w:rsidR="00467D94" w:rsidRPr="000F4B21" w:rsidRDefault="00015268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公告</w:t>
            </w:r>
          </w:p>
        </w:tc>
        <w:tc>
          <w:tcPr>
            <w:tcW w:w="2295" w:type="pct"/>
            <w:vAlign w:val="center"/>
          </w:tcPr>
          <w:p w14:paraId="47BD069B" w14:textId="54202426" w:rsidR="00467D94" w:rsidRPr="000F4B21" w:rsidRDefault="00C451B3" w:rsidP="009B03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得獎名單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預定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"/>
                <w:sz w:val="24"/>
                <w:lang w:eastAsia="zh-TW"/>
              </w:rPr>
              <w:t>6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下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旬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lang w:eastAsia="zh-TW"/>
              </w:rPr>
              <w:t>公告</w:t>
            </w:r>
          </w:p>
        </w:tc>
        <w:tc>
          <w:tcPr>
            <w:tcW w:w="1942" w:type="pct"/>
            <w:vMerge/>
            <w:vAlign w:val="center"/>
          </w:tcPr>
          <w:p w14:paraId="39B34E83" w14:textId="77777777" w:rsidR="00467D94" w:rsidRPr="000F4B21" w:rsidRDefault="00467D94" w:rsidP="009B039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0F4B21" w:rsidRPr="000F4B21" w14:paraId="422D716E" w14:textId="77777777" w:rsidTr="00467D94">
        <w:trPr>
          <w:trHeight w:val="842"/>
        </w:trPr>
        <w:tc>
          <w:tcPr>
            <w:tcW w:w="348" w:type="pct"/>
            <w:vMerge/>
            <w:vAlign w:val="center"/>
          </w:tcPr>
          <w:p w14:paraId="7E957D8F" w14:textId="77777777" w:rsidR="00467D94" w:rsidRPr="000F4B21" w:rsidRDefault="00467D94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47FED979" w14:textId="19AA1172" w:rsidR="00467D94" w:rsidRPr="000F4B21" w:rsidRDefault="00467D94" w:rsidP="009B03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退件</w:t>
            </w:r>
          </w:p>
        </w:tc>
        <w:tc>
          <w:tcPr>
            <w:tcW w:w="2295" w:type="pct"/>
            <w:vAlign w:val="center"/>
          </w:tcPr>
          <w:p w14:paraId="16E9E0FC" w14:textId="2852FBD3" w:rsidR="00467D94" w:rsidRPr="000F4B21" w:rsidRDefault="00BC7836" w:rsidP="00377B6B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未入選作品於</w:t>
            </w:r>
            <w:r w:rsidR="0004114C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年7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3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7"/>
                <w:sz w:val="24"/>
                <w:lang w:eastAsia="zh-TW"/>
              </w:rPr>
              <w:t>日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（五）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至7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4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日（六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40"/>
                <w:sz w:val="24"/>
                <w:lang w:eastAsia="zh-TW"/>
              </w:rPr>
              <w:t>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9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時至17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時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辦理退件</w:t>
            </w:r>
          </w:p>
        </w:tc>
        <w:tc>
          <w:tcPr>
            <w:tcW w:w="1942" w:type="pct"/>
            <w:vMerge/>
            <w:vAlign w:val="center"/>
          </w:tcPr>
          <w:p w14:paraId="2568D7D9" w14:textId="77777777" w:rsidR="00467D94" w:rsidRPr="000F4B21" w:rsidRDefault="00467D94" w:rsidP="006A4D1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0F4B21" w:rsidRPr="000F4B21" w14:paraId="6BAF1D6B" w14:textId="77777777" w:rsidTr="00467D94">
        <w:trPr>
          <w:trHeight w:val="645"/>
        </w:trPr>
        <w:tc>
          <w:tcPr>
            <w:tcW w:w="348" w:type="pct"/>
            <w:vMerge w:val="restart"/>
            <w:vAlign w:val="center"/>
            <w:hideMark/>
          </w:tcPr>
          <w:p w14:paraId="2038BA12" w14:textId="77777777" w:rsidR="00467D94" w:rsidRPr="000F4B21" w:rsidRDefault="00467D94" w:rsidP="00467D94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proofErr w:type="spellStart"/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大墩獎評審</w:t>
            </w:r>
            <w:proofErr w:type="spellEnd"/>
          </w:p>
        </w:tc>
        <w:tc>
          <w:tcPr>
            <w:tcW w:w="415" w:type="pct"/>
            <w:vAlign w:val="center"/>
            <w:hideMark/>
          </w:tcPr>
          <w:p w14:paraId="3B47037B" w14:textId="4CAC1CEB" w:rsidR="00467D94" w:rsidRPr="000F4B21" w:rsidRDefault="00467D94" w:rsidP="00467D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收件</w:t>
            </w:r>
          </w:p>
        </w:tc>
        <w:tc>
          <w:tcPr>
            <w:tcW w:w="2295" w:type="pct"/>
            <w:vAlign w:val="center"/>
          </w:tcPr>
          <w:p w14:paraId="0040B2D7" w14:textId="3F25FB73" w:rsidR="00BB7EA5" w:rsidRPr="000F4B21" w:rsidRDefault="0004114C" w:rsidP="00467D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年7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  <w:lang w:eastAsia="zh-TW"/>
              </w:rPr>
              <w:t>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  <w:lang w:eastAsia="zh-TW"/>
              </w:rPr>
              <w:t>0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32"/>
                <w:sz w:val="24"/>
                <w:lang w:eastAsia="zh-TW"/>
              </w:rPr>
              <w:t>日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（五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9"/>
                <w:sz w:val="24"/>
                <w:lang w:eastAsia="zh-TW"/>
              </w:rPr>
              <w:t>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至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月</w:t>
            </w:r>
            <w:r w:rsidR="00015268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pacing w:val="31"/>
                <w:sz w:val="24"/>
                <w:lang w:eastAsia="zh-TW"/>
              </w:rPr>
              <w:t>1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24"/>
                <w:sz w:val="24"/>
                <w:lang w:eastAsia="zh-TW"/>
              </w:rPr>
              <w:t>日（六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41"/>
                <w:sz w:val="24"/>
                <w:lang w:eastAsia="zh-TW"/>
              </w:rPr>
              <w:t>）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9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時至17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時</w:t>
            </w:r>
          </w:p>
          <w:p w14:paraId="2E5D4F57" w14:textId="52A24120" w:rsidR="00467D94" w:rsidRPr="000F4B21" w:rsidRDefault="00467D94" w:rsidP="00467D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臺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中市大墩文化中心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B1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簡報室</w:t>
            </w:r>
          </w:p>
        </w:tc>
        <w:tc>
          <w:tcPr>
            <w:tcW w:w="1942" w:type="pct"/>
            <w:vMerge/>
            <w:vAlign w:val="center"/>
            <w:hideMark/>
          </w:tcPr>
          <w:p w14:paraId="043B22B5" w14:textId="77777777" w:rsidR="00467D94" w:rsidRPr="000F4B21" w:rsidRDefault="00467D94" w:rsidP="00467D94">
            <w:pPr>
              <w:pStyle w:val="a5"/>
              <w:rPr>
                <w:rFonts w:ascii="標楷體" w:eastAsia="標楷體" w:hAnsi="標楷體" w:cs="標楷體"/>
                <w:b/>
                <w:color w:val="000000" w:themeColor="text1"/>
                <w:sz w:val="24"/>
                <w:lang w:val="zh-TW" w:eastAsia="zh-TW" w:bidi="zh-TW"/>
              </w:rPr>
            </w:pPr>
          </w:p>
        </w:tc>
      </w:tr>
      <w:tr w:rsidR="000F4B21" w:rsidRPr="000F4B21" w14:paraId="05A9A84F" w14:textId="77777777" w:rsidTr="00467D94">
        <w:trPr>
          <w:trHeight w:val="473"/>
        </w:trPr>
        <w:tc>
          <w:tcPr>
            <w:tcW w:w="348" w:type="pct"/>
            <w:vMerge/>
            <w:vAlign w:val="center"/>
          </w:tcPr>
          <w:p w14:paraId="24E073AE" w14:textId="77777777" w:rsidR="00467D94" w:rsidRPr="000F4B21" w:rsidRDefault="00467D94" w:rsidP="00467D94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51C2A9B6" w14:textId="01300F39" w:rsidR="00467D94" w:rsidRPr="000F4B21" w:rsidRDefault="00015268" w:rsidP="00467D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公告</w:t>
            </w:r>
          </w:p>
        </w:tc>
        <w:tc>
          <w:tcPr>
            <w:tcW w:w="2295" w:type="pct"/>
            <w:vAlign w:val="center"/>
          </w:tcPr>
          <w:p w14:paraId="33F5913F" w14:textId="3869EC41" w:rsidR="00467D94" w:rsidRPr="000F4B21" w:rsidRDefault="00C451B3" w:rsidP="00467D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大墩獎名單</w:t>
            </w:r>
            <w:proofErr w:type="gramEnd"/>
            <w:r w:rsidR="00037F45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於</w:t>
            </w:r>
            <w:r w:rsidR="00015268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頒獎典禮現場揭曉</w:t>
            </w:r>
          </w:p>
        </w:tc>
        <w:tc>
          <w:tcPr>
            <w:tcW w:w="1942" w:type="pct"/>
            <w:vMerge/>
            <w:vAlign w:val="center"/>
          </w:tcPr>
          <w:p w14:paraId="6ED1E777" w14:textId="77777777" w:rsidR="00467D94" w:rsidRPr="000F4B21" w:rsidRDefault="00467D94" w:rsidP="00467D94">
            <w:pPr>
              <w:pStyle w:val="a5"/>
              <w:rPr>
                <w:rFonts w:ascii="標楷體" w:eastAsia="標楷體" w:hAnsi="標楷體" w:cs="標楷體"/>
                <w:b/>
                <w:color w:val="000000" w:themeColor="text1"/>
                <w:sz w:val="24"/>
                <w:lang w:val="zh-TW" w:eastAsia="zh-TW" w:bidi="zh-TW"/>
              </w:rPr>
            </w:pPr>
          </w:p>
        </w:tc>
      </w:tr>
      <w:tr w:rsidR="000F4B21" w:rsidRPr="000F4B21" w14:paraId="533D8C9F" w14:textId="77777777" w:rsidTr="00467D94">
        <w:trPr>
          <w:trHeight w:val="551"/>
        </w:trPr>
        <w:tc>
          <w:tcPr>
            <w:tcW w:w="348" w:type="pct"/>
            <w:vMerge/>
            <w:vAlign w:val="center"/>
          </w:tcPr>
          <w:p w14:paraId="10458B5C" w14:textId="77777777" w:rsidR="00467D94" w:rsidRPr="000F4B21" w:rsidRDefault="00467D94" w:rsidP="00467D94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57000FAD" w14:textId="13E64FDF" w:rsidR="00467D94" w:rsidRPr="000F4B21" w:rsidRDefault="00467D94" w:rsidP="00467D94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退件</w:t>
            </w:r>
          </w:p>
        </w:tc>
        <w:tc>
          <w:tcPr>
            <w:tcW w:w="2295" w:type="pct"/>
            <w:vAlign w:val="center"/>
          </w:tcPr>
          <w:p w14:paraId="38665616" w14:textId="34C383BE" w:rsidR="00467D94" w:rsidRPr="000F4B21" w:rsidRDefault="00BC7836" w:rsidP="00467D94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參考作品</w:t>
            </w:r>
            <w:r w:rsidR="00467D94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另行通知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退件時間</w:t>
            </w:r>
          </w:p>
        </w:tc>
        <w:tc>
          <w:tcPr>
            <w:tcW w:w="1942" w:type="pct"/>
            <w:vMerge/>
            <w:vAlign w:val="center"/>
          </w:tcPr>
          <w:p w14:paraId="49015598" w14:textId="77777777" w:rsidR="00467D94" w:rsidRPr="000F4B21" w:rsidRDefault="00467D94" w:rsidP="00467D94">
            <w:pPr>
              <w:pStyle w:val="a5"/>
              <w:rPr>
                <w:rFonts w:ascii="標楷體" w:eastAsia="標楷體" w:hAnsi="標楷體" w:cs="標楷體"/>
                <w:b/>
                <w:color w:val="000000" w:themeColor="text1"/>
                <w:sz w:val="24"/>
                <w:lang w:val="zh-TW" w:eastAsia="zh-TW" w:bidi="zh-TW"/>
              </w:rPr>
            </w:pPr>
          </w:p>
        </w:tc>
      </w:tr>
      <w:tr w:rsidR="000F4B21" w:rsidRPr="000F4B21" w14:paraId="6471A3C8" w14:textId="77777777" w:rsidTr="00467D94">
        <w:trPr>
          <w:trHeight w:val="1051"/>
        </w:trPr>
        <w:tc>
          <w:tcPr>
            <w:tcW w:w="348" w:type="pct"/>
            <w:vAlign w:val="center"/>
          </w:tcPr>
          <w:p w14:paraId="63337D90" w14:textId="64FBCCD0" w:rsidR="00467D94" w:rsidRPr="000F4B21" w:rsidRDefault="00467D94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頒獎典禮</w:t>
            </w:r>
          </w:p>
        </w:tc>
        <w:tc>
          <w:tcPr>
            <w:tcW w:w="2710" w:type="pct"/>
            <w:gridSpan w:val="2"/>
            <w:vAlign w:val="center"/>
          </w:tcPr>
          <w:p w14:paraId="697267F7" w14:textId="7A0926BC" w:rsidR="00BB7EA5" w:rsidRPr="000F4B21" w:rsidRDefault="0004114C" w:rsidP="00467D94">
            <w:pPr>
              <w:pStyle w:val="a5"/>
              <w:rPr>
                <w:rFonts w:ascii="標楷體" w:eastAsia="標楷體" w:hAnsi="標楷體" w:cs="標楷體"/>
                <w:color w:val="000000" w:themeColor="text1"/>
                <w:sz w:val="24"/>
                <w:lang w:eastAsia="zh-TW" w:bidi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="00467D94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年</w:t>
            </w:r>
            <w:r w:rsidR="00F9573C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1</w:t>
            </w:r>
            <w:r w:rsidR="00015268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0</w:t>
            </w:r>
            <w:r w:rsidR="00467D94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月</w:t>
            </w:r>
            <w:r w:rsidR="00581A2E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24</w:t>
            </w:r>
            <w:r w:rsidR="00467D94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日（六）下午</w:t>
            </w:r>
          </w:p>
          <w:p w14:paraId="11D06CFB" w14:textId="650B553B" w:rsidR="00467D94" w:rsidRPr="000F4B21" w:rsidRDefault="00467D94" w:rsidP="00467D94">
            <w:pPr>
              <w:pStyle w:val="a5"/>
              <w:rPr>
                <w:rFonts w:ascii="標楷體" w:eastAsia="標楷體" w:hAnsi="標楷體"/>
                <w:color w:val="000000" w:themeColor="text1"/>
                <w:spacing w:val="3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臺</w:t>
            </w:r>
            <w:proofErr w:type="gramEnd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中市政府臺灣大道市政大樓4</w:t>
            </w:r>
            <w:proofErr w:type="gramStart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樓集會堂</w:t>
            </w:r>
            <w:proofErr w:type="gramEnd"/>
          </w:p>
        </w:tc>
        <w:tc>
          <w:tcPr>
            <w:tcW w:w="1942" w:type="pct"/>
            <w:vAlign w:val="center"/>
          </w:tcPr>
          <w:p w14:paraId="0634DB40" w14:textId="7A9DFF95" w:rsidR="00467D94" w:rsidRPr="000F4B21" w:rsidRDefault="00467D94" w:rsidP="00BA1B55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pacing w:val="-2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國內參賽人士</w:t>
            </w:r>
            <w:r w:rsidR="005118AA"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戶籍地位於</w:t>
            </w:r>
            <w:r w:rsidR="009518D1"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花東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及離島地區，獲入選以上獎項並參與頒獎典禮者，由主辦單位提供當晚</w:t>
            </w:r>
            <w:r w:rsidR="00BB7EA5"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之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免費住宿。</w:t>
            </w:r>
          </w:p>
          <w:p w14:paraId="03F18B17" w14:textId="6F178388" w:rsidR="00467D94" w:rsidRPr="000F4B21" w:rsidRDefault="00467D94" w:rsidP="00BA1B55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pacing w:val="-2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lang w:eastAsia="zh-TW"/>
              </w:rPr>
              <w:t>國外及大陸地區參賽人士獲各類前三名獎項並參與頒獎典禮者，由主辦單位提供四天三夜之免費住宿。</w:t>
            </w:r>
          </w:p>
        </w:tc>
      </w:tr>
      <w:tr w:rsidR="000F4B21" w:rsidRPr="000F4B21" w14:paraId="32DC199D" w14:textId="77777777" w:rsidTr="005A5CF5">
        <w:trPr>
          <w:trHeight w:val="431"/>
        </w:trPr>
        <w:tc>
          <w:tcPr>
            <w:tcW w:w="348" w:type="pct"/>
            <w:vMerge w:val="restart"/>
            <w:vAlign w:val="center"/>
          </w:tcPr>
          <w:p w14:paraId="0C5FD05F" w14:textId="6150E804" w:rsidR="005A5CF5" w:rsidRPr="000F4B21" w:rsidRDefault="005A5CF5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展覽</w:t>
            </w:r>
          </w:p>
        </w:tc>
        <w:tc>
          <w:tcPr>
            <w:tcW w:w="415" w:type="pct"/>
            <w:vAlign w:val="center"/>
          </w:tcPr>
          <w:p w14:paraId="52C9865B" w14:textId="02AC709B" w:rsidR="005A5CF5" w:rsidRPr="000F4B21" w:rsidRDefault="005A5CF5" w:rsidP="005355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布展</w:t>
            </w:r>
          </w:p>
        </w:tc>
        <w:tc>
          <w:tcPr>
            <w:tcW w:w="2295" w:type="pct"/>
            <w:vAlign w:val="center"/>
          </w:tcPr>
          <w:p w14:paraId="18343398" w14:textId="1597D5DD" w:rsidR="005A5CF5" w:rsidRPr="000F4B21" w:rsidRDefault="005A5CF5" w:rsidP="00810E97">
            <w:pPr>
              <w:pStyle w:val="a5"/>
              <w:rPr>
                <w:rFonts w:ascii="標楷體" w:eastAsia="標楷體" w:hAnsi="標楷體" w:cs="標楷體"/>
                <w:color w:val="000000" w:themeColor="text1"/>
                <w:sz w:val="24"/>
                <w:lang w:eastAsia="zh-TW" w:bidi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年10月</w:t>
            </w:r>
            <w:r w:rsidR="00581A2E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23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日（五）9時至17時</w:t>
            </w:r>
          </w:p>
        </w:tc>
        <w:tc>
          <w:tcPr>
            <w:tcW w:w="1942" w:type="pct"/>
            <w:vMerge w:val="restart"/>
            <w:vAlign w:val="center"/>
          </w:tcPr>
          <w:p w14:paraId="2B9351D5" w14:textId="6AFEA0A6" w:rsidR="005A5CF5" w:rsidRPr="000F4B21" w:rsidRDefault="005A5CF5" w:rsidP="005355B8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作品展出有安全顧慮者，主辦單位得要求作者親自到場協助布展，</w:t>
            </w:r>
            <w:r w:rsidR="005036A3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否則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不予展出。</w:t>
            </w:r>
          </w:p>
          <w:p w14:paraId="43BFEADD" w14:textId="77777777" w:rsidR="005A5CF5" w:rsidRPr="000F4B21" w:rsidRDefault="005A5CF5" w:rsidP="006A4D1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所有參賽作品於參賽及展出期間不得更換或提借。</w:t>
            </w:r>
          </w:p>
          <w:p w14:paraId="6414E9CB" w14:textId="77777777" w:rsidR="005A5CF5" w:rsidRPr="000F4B21" w:rsidRDefault="005A5CF5" w:rsidP="006A4D1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退件方式包含親自領回、委由家人或業者代領或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szCs w:val="24"/>
                <w:lang w:eastAsia="zh-TW"/>
              </w:rPr>
              <w:t>委託本局代理退件。</w:t>
            </w:r>
          </w:p>
          <w:p w14:paraId="51F804C7" w14:textId="738307A5" w:rsidR="005A5CF5" w:rsidRPr="000F4B21" w:rsidRDefault="005A5CF5" w:rsidP="006A4D14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szCs w:val="24"/>
                <w:lang w:eastAsia="zh-TW"/>
              </w:rPr>
              <w:t>作者同意作品在展覽期間開放民眾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szCs w:val="24"/>
                <w:lang w:eastAsia="zh-TW"/>
              </w:rPr>
              <w:t>於無腳架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pacing w:val="-21"/>
                <w:sz w:val="24"/>
                <w:szCs w:val="24"/>
                <w:lang w:eastAsia="zh-TW"/>
              </w:rPr>
              <w:t>、無閃光燈條件下攝影。</w:t>
            </w:r>
          </w:p>
        </w:tc>
      </w:tr>
      <w:tr w:rsidR="000F4B21" w:rsidRPr="000F4B21" w14:paraId="6CCBAE92" w14:textId="77777777" w:rsidTr="005A5CF5">
        <w:trPr>
          <w:trHeight w:val="480"/>
        </w:trPr>
        <w:tc>
          <w:tcPr>
            <w:tcW w:w="348" w:type="pct"/>
            <w:vMerge/>
            <w:vAlign w:val="center"/>
          </w:tcPr>
          <w:p w14:paraId="1032A5E3" w14:textId="77777777" w:rsidR="005A5CF5" w:rsidRPr="000F4B21" w:rsidRDefault="005A5CF5" w:rsidP="005A5CF5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02129FCE" w14:textId="51C356DF" w:rsidR="005A5CF5" w:rsidRPr="000F4B21" w:rsidRDefault="005A5CF5" w:rsidP="005A5CF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展期</w:t>
            </w:r>
          </w:p>
        </w:tc>
        <w:tc>
          <w:tcPr>
            <w:tcW w:w="2295" w:type="pct"/>
            <w:vAlign w:val="center"/>
          </w:tcPr>
          <w:p w14:paraId="6B91DB22" w14:textId="70930085" w:rsidR="005A5CF5" w:rsidRPr="000F4B21" w:rsidRDefault="005A5CF5" w:rsidP="005A5CF5">
            <w:pPr>
              <w:pStyle w:val="a5"/>
              <w:rPr>
                <w:rFonts w:ascii="標楷體" w:eastAsia="標楷體" w:hAnsi="標楷體" w:cs="標楷體"/>
                <w:color w:val="000000" w:themeColor="text1"/>
                <w:sz w:val="24"/>
                <w:lang w:eastAsia="zh-TW" w:bidi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年10月</w:t>
            </w:r>
            <w:r w:rsidR="00581A2E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24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日（六）至11月</w:t>
            </w:r>
            <w:r w:rsidR="00581A2E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11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日（三）</w:t>
            </w:r>
          </w:p>
          <w:p w14:paraId="1F894701" w14:textId="559095A5" w:rsidR="005A5CF5" w:rsidRPr="000F4B21" w:rsidRDefault="005A5CF5" w:rsidP="005A5CF5">
            <w:pPr>
              <w:pStyle w:val="a5"/>
              <w:rPr>
                <w:rFonts w:ascii="標楷體" w:eastAsia="標楷體" w:hAnsi="標楷體" w:cs="標楷體"/>
                <w:color w:val="000000" w:themeColor="text1"/>
                <w:sz w:val="24"/>
                <w:lang w:eastAsia="zh-TW" w:bidi="zh-TW"/>
              </w:rPr>
            </w:pPr>
            <w:proofErr w:type="gramStart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臺</w:t>
            </w:r>
            <w:proofErr w:type="gramEnd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中市大墩文化中心大墩藝廊（一）-（六）</w:t>
            </w:r>
          </w:p>
        </w:tc>
        <w:tc>
          <w:tcPr>
            <w:tcW w:w="1942" w:type="pct"/>
            <w:vMerge/>
            <w:vAlign w:val="center"/>
          </w:tcPr>
          <w:p w14:paraId="7075A86F" w14:textId="77777777" w:rsidR="005A5CF5" w:rsidRPr="000F4B21" w:rsidRDefault="005A5CF5" w:rsidP="005A5CF5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0F4B21" w:rsidRPr="000F4B21" w14:paraId="373592B9" w14:textId="77777777" w:rsidTr="005A5CF5">
        <w:trPr>
          <w:trHeight w:val="430"/>
        </w:trPr>
        <w:tc>
          <w:tcPr>
            <w:tcW w:w="348" w:type="pct"/>
            <w:vMerge/>
            <w:vAlign w:val="center"/>
          </w:tcPr>
          <w:p w14:paraId="4F141FA4" w14:textId="77777777" w:rsidR="005A5CF5" w:rsidRPr="000F4B21" w:rsidRDefault="005A5CF5" w:rsidP="00377B6B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520EC6F8" w14:textId="11E58D39" w:rsidR="005A5CF5" w:rsidRPr="000F4B21" w:rsidRDefault="005A5CF5" w:rsidP="005355B8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卸展</w:t>
            </w:r>
            <w:proofErr w:type="gramEnd"/>
          </w:p>
        </w:tc>
        <w:tc>
          <w:tcPr>
            <w:tcW w:w="2295" w:type="pct"/>
            <w:vAlign w:val="center"/>
          </w:tcPr>
          <w:p w14:paraId="1BF4039E" w14:textId="047DD0F3" w:rsidR="005A5CF5" w:rsidRPr="000F4B21" w:rsidRDefault="005A5CF5" w:rsidP="00810E97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年11月</w:t>
            </w:r>
            <w:r w:rsidR="00581A2E"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12</w:t>
            </w:r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日（四）9時至17時</w:t>
            </w:r>
          </w:p>
        </w:tc>
        <w:tc>
          <w:tcPr>
            <w:tcW w:w="1942" w:type="pct"/>
            <w:vMerge/>
            <w:vAlign w:val="center"/>
          </w:tcPr>
          <w:p w14:paraId="7B3B90F9" w14:textId="77777777" w:rsidR="005A5CF5" w:rsidRPr="000F4B21" w:rsidRDefault="005A5CF5" w:rsidP="005355B8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0F4B21" w:rsidRPr="000F4B21" w14:paraId="199F2254" w14:textId="77777777" w:rsidTr="00467D94">
        <w:trPr>
          <w:trHeight w:val="795"/>
        </w:trPr>
        <w:tc>
          <w:tcPr>
            <w:tcW w:w="348" w:type="pct"/>
            <w:vMerge/>
            <w:vAlign w:val="center"/>
          </w:tcPr>
          <w:p w14:paraId="5BE6913F" w14:textId="77777777" w:rsidR="005A5CF5" w:rsidRPr="000F4B21" w:rsidRDefault="005A5CF5" w:rsidP="005A5CF5">
            <w:pPr>
              <w:pStyle w:val="a5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15" w:type="pct"/>
            <w:vAlign w:val="center"/>
          </w:tcPr>
          <w:p w14:paraId="375F1553" w14:textId="20B7F2F0" w:rsidR="005A5CF5" w:rsidRPr="000F4B21" w:rsidRDefault="005A5CF5" w:rsidP="005A5CF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退件</w:t>
            </w:r>
          </w:p>
        </w:tc>
        <w:tc>
          <w:tcPr>
            <w:tcW w:w="2295" w:type="pct"/>
            <w:vAlign w:val="center"/>
          </w:tcPr>
          <w:p w14:paraId="4BEFAF30" w14:textId="4E2BA228" w:rsidR="005A5CF5" w:rsidRPr="000F4B21" w:rsidRDefault="005A5CF5" w:rsidP="005A5CF5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11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5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年11月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13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日（五）至11月</w:t>
            </w:r>
            <w:r w:rsidR="00581A2E"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14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日（六）9</w:t>
            </w:r>
            <w:r w:rsidRPr="000F4B21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lang w:eastAsia="zh-TW"/>
              </w:rPr>
              <w:t>時至17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時</w:t>
            </w:r>
          </w:p>
          <w:p w14:paraId="55C1D928" w14:textId="4520A1A6" w:rsidR="005A5CF5" w:rsidRPr="000F4B21" w:rsidRDefault="005A5CF5" w:rsidP="005A5CF5">
            <w:pPr>
              <w:pStyle w:val="a5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臺</w:t>
            </w:r>
            <w:proofErr w:type="gramEnd"/>
            <w:r w:rsidRPr="000F4B21">
              <w:rPr>
                <w:rFonts w:ascii="標楷體" w:eastAsia="標楷體" w:hAnsi="標楷體" w:cs="標楷體" w:hint="eastAsia"/>
                <w:color w:val="000000" w:themeColor="text1"/>
                <w:sz w:val="24"/>
                <w:lang w:eastAsia="zh-TW" w:bidi="zh-TW"/>
              </w:rPr>
              <w:t>中市大墩文化中心後門倉庫</w:t>
            </w:r>
          </w:p>
        </w:tc>
        <w:tc>
          <w:tcPr>
            <w:tcW w:w="1942" w:type="pct"/>
            <w:vMerge/>
            <w:vAlign w:val="center"/>
          </w:tcPr>
          <w:p w14:paraId="08B4C2BB" w14:textId="77777777" w:rsidR="005A5CF5" w:rsidRPr="000F4B21" w:rsidRDefault="005A5CF5" w:rsidP="005A5CF5">
            <w:pPr>
              <w:pStyle w:val="a5"/>
              <w:numPr>
                <w:ilvl w:val="0"/>
                <w:numId w:val="42"/>
              </w:numPr>
              <w:ind w:left="284" w:hanging="284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</w:tbl>
    <w:p w14:paraId="78537E38" w14:textId="11D2E04B" w:rsidR="006A4D14" w:rsidRPr="000F4B21" w:rsidRDefault="006A4D14" w:rsidP="006A4D14">
      <w:pPr>
        <w:pStyle w:val="a5"/>
        <w:ind w:left="284"/>
        <w:rPr>
          <w:rFonts w:ascii="標楷體" w:eastAsia="標楷體" w:hAnsi="標楷體"/>
          <w:color w:val="000000" w:themeColor="text1"/>
          <w:spacing w:val="-21"/>
          <w:sz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註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1：請依規定時間辦理送、退件，逾期退件者，主辦單位得全權處理。</w:t>
      </w:r>
    </w:p>
    <w:p w14:paraId="1F1D066F" w14:textId="1B2B77A9" w:rsidR="006A4D14" w:rsidRPr="000F4B21" w:rsidRDefault="006A4D14" w:rsidP="006A4D14">
      <w:pPr>
        <w:pStyle w:val="a5"/>
        <w:ind w:leftChars="130" w:left="990" w:hangingChars="272" w:hanging="704"/>
        <w:rPr>
          <w:rFonts w:ascii="標楷體" w:eastAsia="標楷體" w:hAnsi="標楷體"/>
          <w:color w:val="000000" w:themeColor="text1"/>
          <w:spacing w:val="-21"/>
          <w:sz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註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2：各類第一名為評比大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墩獎加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送之參考作品、國外及大陸地區參賽人士作品，由主辦單位負擔退件運費。</w:t>
      </w:r>
    </w:p>
    <w:p w14:paraId="5D210805" w14:textId="218578D8" w:rsidR="000F4B21" w:rsidRPr="000F4B21" w:rsidRDefault="006A4D14" w:rsidP="000F4B21">
      <w:pPr>
        <w:pStyle w:val="a5"/>
        <w:ind w:leftChars="129" w:left="991" w:hangingChars="273" w:hanging="707"/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註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3：</w:t>
      </w:r>
      <w:r w:rsidR="00784DC8"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國內參賽</w:t>
      </w:r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作品退件需委託本局代理退件者，其運費由參賽者負擔，</w:t>
      </w:r>
      <w:proofErr w:type="gramStart"/>
      <w:r w:rsidR="004F3EB7"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採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貨到付款，</w:t>
      </w:r>
      <w:r w:rsidR="004F3EB7"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並以原包材包裝退件，</w:t>
      </w:r>
      <w:r w:rsidRPr="000F4B21">
        <w:rPr>
          <w:rFonts w:ascii="標楷體" w:eastAsia="標楷體" w:hAnsi="標楷體" w:hint="eastAsia"/>
          <w:color w:val="000000" w:themeColor="text1"/>
          <w:spacing w:val="-21"/>
          <w:sz w:val="28"/>
          <w:lang w:eastAsia="zh-TW"/>
        </w:rPr>
        <w:t>本局不負包裝及保險之責，送件時請妥善包裝，以利作品回程安全送達。</w:t>
      </w:r>
    </w:p>
    <w:p w14:paraId="2932F6DE" w14:textId="77777777" w:rsidR="00701EE5" w:rsidRPr="000F4B21" w:rsidRDefault="00701EE5" w:rsidP="00C6577C">
      <w:pPr>
        <w:pStyle w:val="a5"/>
        <w:numPr>
          <w:ilvl w:val="0"/>
          <w:numId w:val="1"/>
        </w:numPr>
        <w:ind w:left="709" w:hanging="709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lastRenderedPageBreak/>
        <w:t>獎勵：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1370"/>
        <w:gridCol w:w="1370"/>
        <w:gridCol w:w="1371"/>
      </w:tblGrid>
      <w:tr w:rsidR="000F4B21" w:rsidRPr="000F4B21" w14:paraId="6C497B3C" w14:textId="77777777" w:rsidTr="00E15105">
        <w:tc>
          <w:tcPr>
            <w:tcW w:w="1129" w:type="dxa"/>
            <w:tcBorders>
              <w:tl2br w:val="single" w:sz="4" w:space="0" w:color="auto"/>
            </w:tcBorders>
            <w:vAlign w:val="center"/>
          </w:tcPr>
          <w:p w14:paraId="6FB28049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2DF051EE" w14:textId="57C67A5C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名額</w:t>
            </w:r>
          </w:p>
        </w:tc>
        <w:tc>
          <w:tcPr>
            <w:tcW w:w="2693" w:type="dxa"/>
            <w:vAlign w:val="center"/>
          </w:tcPr>
          <w:p w14:paraId="7783D007" w14:textId="1725AD4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獎金</w:t>
            </w:r>
          </w:p>
        </w:tc>
        <w:tc>
          <w:tcPr>
            <w:tcW w:w="1370" w:type="dxa"/>
            <w:vAlign w:val="center"/>
          </w:tcPr>
          <w:p w14:paraId="1EA8646D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獎座、</w:t>
            </w:r>
          </w:p>
          <w:p w14:paraId="16D0A211" w14:textId="3D215D3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典藏證書</w:t>
            </w:r>
          </w:p>
        </w:tc>
        <w:tc>
          <w:tcPr>
            <w:tcW w:w="1370" w:type="dxa"/>
            <w:vAlign w:val="center"/>
          </w:tcPr>
          <w:p w14:paraId="5CE63406" w14:textId="0E5D27E0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獎牌</w:t>
            </w:r>
          </w:p>
        </w:tc>
        <w:tc>
          <w:tcPr>
            <w:tcW w:w="1371" w:type="dxa"/>
            <w:vAlign w:val="center"/>
          </w:tcPr>
          <w:p w14:paraId="0666BFD2" w14:textId="38133798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獎狀</w:t>
            </w:r>
          </w:p>
        </w:tc>
      </w:tr>
      <w:tr w:rsidR="000F4B21" w:rsidRPr="000F4B21" w14:paraId="2AE40D52" w14:textId="77777777" w:rsidTr="00E15105">
        <w:tc>
          <w:tcPr>
            <w:tcW w:w="1129" w:type="dxa"/>
            <w:vAlign w:val="center"/>
          </w:tcPr>
          <w:p w14:paraId="5A0992EC" w14:textId="62F4E53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proofErr w:type="gramStart"/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大墩獎</w:t>
            </w:r>
            <w:proofErr w:type="gramEnd"/>
          </w:p>
        </w:tc>
        <w:tc>
          <w:tcPr>
            <w:tcW w:w="1418" w:type="dxa"/>
            <w:vAlign w:val="center"/>
          </w:tcPr>
          <w:p w14:paraId="3C5657C1" w14:textId="1059FF2F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由各類第一名中遴選出5名</w:t>
            </w:r>
          </w:p>
        </w:tc>
        <w:tc>
          <w:tcPr>
            <w:tcW w:w="2693" w:type="dxa"/>
            <w:vAlign w:val="center"/>
          </w:tcPr>
          <w:p w14:paraId="57714FCB" w14:textId="5ADBFF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除第一名獎金新臺幣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18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萬元外，另發給典藏獎金新臺幣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20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萬元整（含稅）</w:t>
            </w:r>
          </w:p>
        </w:tc>
        <w:tc>
          <w:tcPr>
            <w:tcW w:w="1370" w:type="dxa"/>
            <w:vAlign w:val="center"/>
          </w:tcPr>
          <w:p w14:paraId="310EFFEE" w14:textId="38D5AF1A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  <w:tc>
          <w:tcPr>
            <w:tcW w:w="1370" w:type="dxa"/>
            <w:vAlign w:val="center"/>
          </w:tcPr>
          <w:p w14:paraId="277D177E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1" w:type="dxa"/>
            <w:vAlign w:val="center"/>
          </w:tcPr>
          <w:p w14:paraId="04FB01F0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</w:tr>
      <w:tr w:rsidR="000F4B21" w:rsidRPr="000F4B21" w14:paraId="30345146" w14:textId="77777777" w:rsidTr="00E15105">
        <w:tc>
          <w:tcPr>
            <w:tcW w:w="1129" w:type="dxa"/>
            <w:vAlign w:val="center"/>
          </w:tcPr>
          <w:p w14:paraId="09DFDCB5" w14:textId="756F854F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第一名</w:t>
            </w:r>
          </w:p>
        </w:tc>
        <w:tc>
          <w:tcPr>
            <w:tcW w:w="1418" w:type="dxa"/>
            <w:vAlign w:val="center"/>
          </w:tcPr>
          <w:p w14:paraId="35FD1063" w14:textId="77777777" w:rsidR="00E15105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每類</w:t>
            </w:r>
          </w:p>
          <w:p w14:paraId="6C22BE07" w14:textId="486A6AF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各1名</w:t>
            </w:r>
          </w:p>
        </w:tc>
        <w:tc>
          <w:tcPr>
            <w:tcW w:w="2693" w:type="dxa"/>
            <w:vAlign w:val="center"/>
          </w:tcPr>
          <w:p w14:paraId="0BE10E2E" w14:textId="07195D18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18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萬元整（含稅）</w:t>
            </w:r>
          </w:p>
        </w:tc>
        <w:tc>
          <w:tcPr>
            <w:tcW w:w="1370" w:type="dxa"/>
            <w:vAlign w:val="center"/>
          </w:tcPr>
          <w:p w14:paraId="53E9A319" w14:textId="56772518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14:paraId="4522CC40" w14:textId="5BDA6126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  <w:tc>
          <w:tcPr>
            <w:tcW w:w="1371" w:type="dxa"/>
            <w:vAlign w:val="center"/>
          </w:tcPr>
          <w:p w14:paraId="630288BE" w14:textId="63CDC8DE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</w:tr>
      <w:tr w:rsidR="000F4B21" w:rsidRPr="000F4B21" w14:paraId="04B197D8" w14:textId="77777777" w:rsidTr="00E15105">
        <w:tc>
          <w:tcPr>
            <w:tcW w:w="1129" w:type="dxa"/>
            <w:vAlign w:val="center"/>
          </w:tcPr>
          <w:p w14:paraId="621EC95D" w14:textId="5E25A35E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第二名</w:t>
            </w:r>
          </w:p>
        </w:tc>
        <w:tc>
          <w:tcPr>
            <w:tcW w:w="1418" w:type="dxa"/>
            <w:vAlign w:val="center"/>
          </w:tcPr>
          <w:p w14:paraId="44DBF51C" w14:textId="77777777" w:rsidR="00E15105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每類</w:t>
            </w:r>
          </w:p>
          <w:p w14:paraId="521FD3F1" w14:textId="4557023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各1名</w:t>
            </w:r>
          </w:p>
        </w:tc>
        <w:tc>
          <w:tcPr>
            <w:tcW w:w="2693" w:type="dxa"/>
            <w:vAlign w:val="center"/>
          </w:tcPr>
          <w:p w14:paraId="2A12B89E" w14:textId="3214D82F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12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萬元整（含稅）</w:t>
            </w:r>
          </w:p>
        </w:tc>
        <w:tc>
          <w:tcPr>
            <w:tcW w:w="1370" w:type="dxa"/>
            <w:vAlign w:val="center"/>
          </w:tcPr>
          <w:p w14:paraId="2B4146BD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14:paraId="02438320" w14:textId="33D6FF6F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  <w:tc>
          <w:tcPr>
            <w:tcW w:w="1371" w:type="dxa"/>
            <w:vAlign w:val="center"/>
          </w:tcPr>
          <w:p w14:paraId="730A1A85" w14:textId="48E8F0D2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</w:tr>
      <w:tr w:rsidR="000F4B21" w:rsidRPr="000F4B21" w14:paraId="146E20CD" w14:textId="77777777" w:rsidTr="00E15105">
        <w:tc>
          <w:tcPr>
            <w:tcW w:w="1129" w:type="dxa"/>
            <w:vAlign w:val="center"/>
          </w:tcPr>
          <w:p w14:paraId="2C1AEE5F" w14:textId="651B4EA5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第三名</w:t>
            </w:r>
          </w:p>
        </w:tc>
        <w:tc>
          <w:tcPr>
            <w:tcW w:w="1418" w:type="dxa"/>
            <w:vAlign w:val="center"/>
          </w:tcPr>
          <w:p w14:paraId="3596B776" w14:textId="77777777" w:rsidR="00E15105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每類</w:t>
            </w:r>
          </w:p>
          <w:p w14:paraId="20376F22" w14:textId="7208FE02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各1名</w:t>
            </w:r>
          </w:p>
        </w:tc>
        <w:tc>
          <w:tcPr>
            <w:tcW w:w="2693" w:type="dxa"/>
            <w:vAlign w:val="center"/>
          </w:tcPr>
          <w:p w14:paraId="09AF1CCF" w14:textId="40400F66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</w:t>
            </w:r>
            <w:r w:rsidR="00F9573C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8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萬元整（含稅）</w:t>
            </w:r>
          </w:p>
        </w:tc>
        <w:tc>
          <w:tcPr>
            <w:tcW w:w="1370" w:type="dxa"/>
            <w:vAlign w:val="center"/>
          </w:tcPr>
          <w:p w14:paraId="1DF0E02F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14:paraId="3CD51A48" w14:textId="5A120683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  <w:tc>
          <w:tcPr>
            <w:tcW w:w="1371" w:type="dxa"/>
            <w:vAlign w:val="center"/>
          </w:tcPr>
          <w:p w14:paraId="565E0044" w14:textId="0090AA7B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</w:tr>
      <w:tr w:rsidR="000F4B21" w:rsidRPr="000F4B21" w14:paraId="53683691" w14:textId="77777777" w:rsidTr="00E15105">
        <w:tc>
          <w:tcPr>
            <w:tcW w:w="1129" w:type="dxa"/>
            <w:vAlign w:val="center"/>
          </w:tcPr>
          <w:p w14:paraId="5FED06DA" w14:textId="4CE62549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優選</w:t>
            </w:r>
          </w:p>
        </w:tc>
        <w:tc>
          <w:tcPr>
            <w:tcW w:w="1418" w:type="dxa"/>
            <w:vAlign w:val="center"/>
          </w:tcPr>
          <w:p w14:paraId="5E059241" w14:textId="77777777" w:rsidR="00E15105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每類</w:t>
            </w:r>
          </w:p>
          <w:p w14:paraId="71B24055" w14:textId="16C8A773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1至4名</w:t>
            </w:r>
          </w:p>
          <w:p w14:paraId="232CC3BF" w14:textId="5E5AF955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Cs w:val="28"/>
                <w:lang w:eastAsia="zh-TW"/>
              </w:rPr>
              <w:t>（總數</w:t>
            </w:r>
            <w:proofErr w:type="gramStart"/>
            <w:r w:rsidRPr="000F4B21">
              <w:rPr>
                <w:rFonts w:ascii="標楷體" w:eastAsia="標楷體" w:hAnsi="標楷體" w:hint="eastAsia"/>
                <w:color w:val="000000" w:themeColor="text1"/>
                <w:szCs w:val="28"/>
                <w:lang w:eastAsia="zh-TW"/>
              </w:rPr>
              <w:t>不</w:t>
            </w:r>
            <w:proofErr w:type="gramEnd"/>
            <w:r w:rsidRPr="000F4B21">
              <w:rPr>
                <w:rFonts w:ascii="標楷體" w:eastAsia="標楷體" w:hAnsi="標楷體" w:hint="eastAsia"/>
                <w:color w:val="000000" w:themeColor="text1"/>
                <w:szCs w:val="28"/>
                <w:lang w:eastAsia="zh-TW"/>
              </w:rPr>
              <w:t>逾34名）</w:t>
            </w:r>
          </w:p>
        </w:tc>
        <w:tc>
          <w:tcPr>
            <w:tcW w:w="2693" w:type="dxa"/>
            <w:vAlign w:val="center"/>
          </w:tcPr>
          <w:p w14:paraId="075E351B" w14:textId="040F4780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新臺幣1萬5</w:t>
            </w:r>
            <w:r w:rsidRPr="000F4B21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,000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元整（含稅）</w:t>
            </w:r>
          </w:p>
        </w:tc>
        <w:tc>
          <w:tcPr>
            <w:tcW w:w="1370" w:type="dxa"/>
            <w:vAlign w:val="center"/>
          </w:tcPr>
          <w:p w14:paraId="4428018F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14:paraId="4DD09FFE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1" w:type="dxa"/>
            <w:vAlign w:val="center"/>
          </w:tcPr>
          <w:p w14:paraId="5796B355" w14:textId="2B6B94B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</w:tr>
      <w:tr w:rsidR="000F4B21" w:rsidRPr="000F4B21" w14:paraId="09A0AE3F" w14:textId="77777777" w:rsidTr="00E15105">
        <w:trPr>
          <w:trHeight w:val="709"/>
        </w:trPr>
        <w:tc>
          <w:tcPr>
            <w:tcW w:w="1129" w:type="dxa"/>
            <w:vAlign w:val="center"/>
          </w:tcPr>
          <w:p w14:paraId="600245FF" w14:textId="29FA35D6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入選</w:t>
            </w:r>
          </w:p>
        </w:tc>
        <w:tc>
          <w:tcPr>
            <w:tcW w:w="1418" w:type="dxa"/>
            <w:vAlign w:val="center"/>
          </w:tcPr>
          <w:p w14:paraId="52442200" w14:textId="656BB386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若干名</w:t>
            </w:r>
          </w:p>
        </w:tc>
        <w:tc>
          <w:tcPr>
            <w:tcW w:w="2693" w:type="dxa"/>
            <w:vAlign w:val="center"/>
          </w:tcPr>
          <w:p w14:paraId="1AD93617" w14:textId="6FD311EA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1370" w:type="dxa"/>
            <w:vAlign w:val="center"/>
          </w:tcPr>
          <w:p w14:paraId="19FCCCE6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14:paraId="124D6468" w14:textId="77777777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</w:p>
        </w:tc>
        <w:tc>
          <w:tcPr>
            <w:tcW w:w="1371" w:type="dxa"/>
            <w:vAlign w:val="center"/>
          </w:tcPr>
          <w:p w14:paraId="3E119CE2" w14:textId="5934E90D" w:rsidR="002E3DE3" w:rsidRPr="000F4B21" w:rsidRDefault="002E3DE3" w:rsidP="002E3DE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  <w:lang w:eastAsia="zh-TW"/>
              </w:rPr>
              <w:t>◎</w:t>
            </w:r>
          </w:p>
        </w:tc>
      </w:tr>
      <w:tr w:rsidR="000F4B21" w:rsidRPr="000F4B21" w14:paraId="590023DB" w14:textId="77777777" w:rsidTr="00817012">
        <w:tc>
          <w:tcPr>
            <w:tcW w:w="9351" w:type="dxa"/>
            <w:gridSpan w:val="6"/>
          </w:tcPr>
          <w:p w14:paraId="0A8E3E2B" w14:textId="4CDDC061" w:rsidR="002E3DE3" w:rsidRPr="000F4B21" w:rsidRDefault="002E3DE3" w:rsidP="002E3DE3">
            <w:pPr>
              <w:pStyle w:val="a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以上得獎者可獲主辦單位發給本屆「大墩美展」專輯一冊，憑專輯兌換券</w:t>
            </w:r>
            <w:r w:rsidR="004F3EB7"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得</w:t>
            </w:r>
            <w:r w:rsidRPr="000F4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至頒獎典禮現場領取。</w:t>
            </w:r>
          </w:p>
        </w:tc>
      </w:tr>
    </w:tbl>
    <w:p w14:paraId="1A0521CB" w14:textId="45FFBFCA" w:rsidR="00EF2634" w:rsidRPr="000F4B21" w:rsidRDefault="00EF2634" w:rsidP="00EF2634">
      <w:pPr>
        <w:pStyle w:val="a5"/>
        <w:numPr>
          <w:ilvl w:val="0"/>
          <w:numId w:val="1"/>
        </w:numPr>
        <w:ind w:left="851" w:hanging="851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作品安全及保險：</w:t>
      </w:r>
    </w:p>
    <w:p w14:paraId="51EE3420" w14:textId="77777777" w:rsidR="00EF2634" w:rsidRPr="000F4B21" w:rsidRDefault="00EF2634" w:rsidP="00EF2634">
      <w:pPr>
        <w:pStyle w:val="a5"/>
        <w:numPr>
          <w:ilvl w:val="0"/>
          <w:numId w:val="7"/>
        </w:numPr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主辦單位對參賽作品負保管之責，惟因作品材質脆弱、結構裝置不良、作品未標示開箱圖示等原因，導致作品於裝卸時受損，或因其他不可抗拒因素受損壞者，不負賠償之責。</w:t>
      </w:r>
    </w:p>
    <w:p w14:paraId="3A527F20" w14:textId="2774A7E8" w:rsidR="00EF2634" w:rsidRPr="000F4B21" w:rsidRDefault="00EF2634" w:rsidP="00EF2634">
      <w:pPr>
        <w:pStyle w:val="a5"/>
        <w:numPr>
          <w:ilvl w:val="0"/>
          <w:numId w:val="7"/>
        </w:numPr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保險：期限自作品收件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後至退件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截止日止，由主辦單位辦理藝術品綜合保險事宜。</w:t>
      </w:r>
    </w:p>
    <w:p w14:paraId="09E3BDC1" w14:textId="77777777" w:rsidR="00EF2634" w:rsidRPr="000F4B21" w:rsidRDefault="00EF2634" w:rsidP="00EF2634">
      <w:pPr>
        <w:pStyle w:val="a5"/>
        <w:numPr>
          <w:ilvl w:val="0"/>
          <w:numId w:val="8"/>
        </w:numPr>
        <w:ind w:left="1134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複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審評審前，每件作品以新臺幣二萬元為送件之原件作品保額（最高賠償金額）。</w:t>
      </w:r>
    </w:p>
    <w:p w14:paraId="00F34166" w14:textId="77777777" w:rsidR="00EF2634" w:rsidRPr="000F4B21" w:rsidRDefault="00EF2634" w:rsidP="00EF2634">
      <w:pPr>
        <w:pStyle w:val="a5"/>
        <w:numPr>
          <w:ilvl w:val="0"/>
          <w:numId w:val="8"/>
        </w:numPr>
        <w:ind w:left="1134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複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審評審後，前三名每件作品保額新臺幣十萬元整、優選及入選作品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每件保額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新臺幣五萬元整；未入選者以每件作品新臺幣二萬元整投保。有關出險責任，依保單所載條款為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準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，作品出險時以投保金額為理賠上限，保額不足者請自行投保。</w:t>
      </w:r>
    </w:p>
    <w:p w14:paraId="764125A0" w14:textId="0152C315" w:rsidR="00AA5DE9" w:rsidRPr="000F4B21" w:rsidRDefault="00EF2634" w:rsidP="005355B8">
      <w:pPr>
        <w:pStyle w:val="a5"/>
        <w:numPr>
          <w:ilvl w:val="0"/>
          <w:numId w:val="1"/>
        </w:numPr>
        <w:ind w:left="851" w:hanging="851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授權及其他事項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</w:p>
    <w:p w14:paraId="5F129F8B" w14:textId="57801238" w:rsidR="00EF2634" w:rsidRPr="000F4B21" w:rsidRDefault="00EF2634" w:rsidP="00EF2634">
      <w:pPr>
        <w:pStyle w:val="a5"/>
        <w:numPr>
          <w:ilvl w:val="0"/>
          <w:numId w:val="45"/>
        </w:numPr>
        <w:ind w:hanging="67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凡送件參賽者，視為同意遵守本簡章各項規定。</w:t>
      </w:r>
    </w:p>
    <w:p w14:paraId="0908C27E" w14:textId="4D0E3ACE" w:rsidR="00AA5DE9" w:rsidRPr="000F4B21" w:rsidRDefault="00EF2634" w:rsidP="00EF2634">
      <w:pPr>
        <w:pStyle w:val="a5"/>
        <w:numPr>
          <w:ilvl w:val="0"/>
          <w:numId w:val="45"/>
        </w:numPr>
        <w:ind w:hanging="67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參賽者應</w:t>
      </w:r>
      <w:r w:rsidR="00CC0EA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授權</w:t>
      </w:r>
      <w:r w:rsidR="005355B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主辦單位對作者資料、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展出作品</w:t>
      </w:r>
      <w:r w:rsidR="005355B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資料及圖像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有進行教學、研究、展覽、攝影、出版、宣傳、製作成果光碟、文宣推廣品及網</w:t>
      </w:r>
      <w:r w:rsidR="00CC0EA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頁製作等任何形式之使用，不受時間、地域、次數及方式之限制，並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承諾不對主辦單位行使著作人格權。</w:t>
      </w:r>
    </w:p>
    <w:p w14:paraId="5D2041F4" w14:textId="3DBC1581" w:rsidR="00EF2634" w:rsidRPr="000F4B21" w:rsidRDefault="00EF2634" w:rsidP="00EF2634">
      <w:pPr>
        <w:pStyle w:val="a5"/>
        <w:numPr>
          <w:ilvl w:val="0"/>
          <w:numId w:val="45"/>
        </w:numPr>
        <w:ind w:hanging="67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倘參賽者所提供之作品說明引用他人文字，或於創作中引用相關圖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lastRenderedPageBreak/>
        <w:t>像、音樂、影像等，請自行於送件前取得相關著作同意授權書面資料，若事後涉及相關法律爭議，由參賽者自行負責。</w:t>
      </w:r>
    </w:p>
    <w:p w14:paraId="65E3390F" w14:textId="1004DA51" w:rsidR="00DE78A9" w:rsidRPr="000F4B21" w:rsidRDefault="00990A46" w:rsidP="00E26E9C">
      <w:pPr>
        <w:pStyle w:val="a5"/>
        <w:ind w:leftChars="129" w:left="850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四</w:t>
      </w:r>
      <w:r w:rsidR="00E26E9C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  <w:r w:rsidR="00DE78A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作品同時參加本競賽及其他競賽，並均獲獎者，視同重複參賽，予以取消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得獎</w:t>
      </w:r>
      <w:r w:rsidR="00DE78A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資格。</w:t>
      </w:r>
    </w:p>
    <w:p w14:paraId="207211E6" w14:textId="43E44392" w:rsidR="00AA5DE9" w:rsidRPr="000F4B21" w:rsidRDefault="00990A46" w:rsidP="00E26E9C">
      <w:pPr>
        <w:pStyle w:val="a5"/>
        <w:ind w:leftChars="129" w:left="850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五</w:t>
      </w:r>
      <w:r w:rsidR="00E26E9C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  <w:r w:rsidR="00AA5DE9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入選以上作品，日後倘被查覺參賽資格不符者，主辦單位將取消其獲獎資格、收回獎勵（獎金、獎座、獎牌、獎狀等），該作者並應自負法律責任。</w:t>
      </w:r>
    </w:p>
    <w:p w14:paraId="2A1D0166" w14:textId="3B76E74A" w:rsidR="00C545B5" w:rsidRPr="000F4B21" w:rsidRDefault="00AA5DE9" w:rsidP="00914079">
      <w:pPr>
        <w:pStyle w:val="a5"/>
        <w:numPr>
          <w:ilvl w:val="0"/>
          <w:numId w:val="32"/>
        </w:numPr>
        <w:ind w:left="851" w:hanging="851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本簡章如有未盡事宜，得經籌備委員會修正補充之，並隨時公告於</w:t>
      </w:r>
      <w:proofErr w:type="gramStart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臺</w:t>
      </w:r>
      <w:proofErr w:type="gramEnd"/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中市</w:t>
      </w:r>
      <w:r w:rsidR="003463C1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大墩美展</w:t>
      </w:r>
      <w:r w:rsidR="00EE4088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官方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網站首頁/最新消息項下</w:t>
      </w:r>
      <w:r w:rsidR="004F3EB7"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；相關洽詢事項，請電洽04-22289111轉25217黃小姐</w:t>
      </w:r>
      <w:r w:rsidRPr="000F4B2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</w:p>
    <w:sectPr w:rsidR="00C545B5" w:rsidRPr="000F4B21" w:rsidSect="009B6868">
      <w:footerReference w:type="default" r:id="rId10"/>
      <w:pgSz w:w="11910" w:h="16840"/>
      <w:pgMar w:top="1202" w:right="1259" w:bottom="1202" w:left="1378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418" w14:textId="77777777" w:rsidR="00793D1A" w:rsidRDefault="00793D1A">
      <w:r>
        <w:separator/>
      </w:r>
    </w:p>
  </w:endnote>
  <w:endnote w:type="continuationSeparator" w:id="0">
    <w:p w14:paraId="7D8C76C8" w14:textId="77777777" w:rsidR="00793D1A" w:rsidRDefault="0079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104" w14:textId="185FD006" w:rsidR="008B6674" w:rsidRDefault="008B6674">
    <w:pPr>
      <w:spacing w:line="14" w:lineRule="auto"/>
      <w:rPr>
        <w:sz w:val="18"/>
        <w:szCs w:val="18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82E264" wp14:editId="4927D694">
              <wp:simplePos x="0" y="0"/>
              <wp:positionH relativeFrom="page">
                <wp:posOffset>3723005</wp:posOffset>
              </wp:positionH>
              <wp:positionV relativeFrom="page">
                <wp:posOffset>9904730</wp:posOffset>
              </wp:positionV>
              <wp:extent cx="114300" cy="15240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3CD2D" w14:textId="77777777" w:rsidR="008B6674" w:rsidRDefault="008B6674">
                          <w:pPr>
                            <w:spacing w:line="219" w:lineRule="exact"/>
                            <w:ind w:left="40"/>
                            <w:rPr>
                              <w:rFonts w:ascii="標楷體" w:eastAsia="標楷體" w:hAnsi="標楷體" w:cs="標楷體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標楷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4A51">
                            <w:rPr>
                              <w:rFonts w:ascii="標楷體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2E2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79.9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yF4w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" filled="f" stroked="f">
              <v:textbox inset="0,0,0,0">
                <w:txbxContent>
                  <w:p w14:paraId="2C33CD2D" w14:textId="77777777" w:rsidR="008B6674" w:rsidRDefault="008B6674">
                    <w:pPr>
                      <w:spacing w:line="219" w:lineRule="exact"/>
                      <w:ind w:left="40"/>
                      <w:rPr>
                        <w:rFonts w:ascii="標楷體" w:eastAsia="標楷體" w:hAnsi="標楷體" w:cs="標楷體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標楷體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4A51">
                      <w:rPr>
                        <w:rFonts w:ascii="標楷體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3314" w14:textId="77777777" w:rsidR="00793D1A" w:rsidRDefault="00793D1A">
      <w:r>
        <w:separator/>
      </w:r>
    </w:p>
  </w:footnote>
  <w:footnote w:type="continuationSeparator" w:id="0">
    <w:p w14:paraId="4B0491EA" w14:textId="77777777" w:rsidR="00793D1A" w:rsidRDefault="0079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972"/>
    <w:multiLevelType w:val="hybridMultilevel"/>
    <w:tmpl w:val="3392CA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833015"/>
    <w:multiLevelType w:val="hybridMultilevel"/>
    <w:tmpl w:val="9FC25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F0C4D"/>
    <w:multiLevelType w:val="hybridMultilevel"/>
    <w:tmpl w:val="732CD4D4"/>
    <w:lvl w:ilvl="0" w:tplc="6F22FD4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276DFC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C6F32"/>
    <w:multiLevelType w:val="hybridMultilevel"/>
    <w:tmpl w:val="3C38AD08"/>
    <w:lvl w:ilvl="0" w:tplc="8270A5C6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1F0224"/>
    <w:multiLevelType w:val="hybridMultilevel"/>
    <w:tmpl w:val="97344AD2"/>
    <w:lvl w:ilvl="0" w:tplc="A2DC556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3474963"/>
    <w:multiLevelType w:val="hybridMultilevel"/>
    <w:tmpl w:val="E03C0456"/>
    <w:lvl w:ilvl="0" w:tplc="C5C22B9E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834B13"/>
    <w:multiLevelType w:val="hybridMultilevel"/>
    <w:tmpl w:val="BF246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B301D3"/>
    <w:multiLevelType w:val="hybridMultilevel"/>
    <w:tmpl w:val="D92AC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44576"/>
    <w:multiLevelType w:val="hybridMultilevel"/>
    <w:tmpl w:val="71DA2D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D110B8"/>
    <w:multiLevelType w:val="hybridMultilevel"/>
    <w:tmpl w:val="DCC86DFC"/>
    <w:lvl w:ilvl="0" w:tplc="7344972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9D2B5C"/>
    <w:multiLevelType w:val="hybridMultilevel"/>
    <w:tmpl w:val="67D25444"/>
    <w:lvl w:ilvl="0" w:tplc="117C030C">
      <w:start w:val="1"/>
      <w:numFmt w:val="decimal"/>
      <w:lvlText w:val="%1."/>
      <w:lvlJc w:val="left"/>
      <w:pPr>
        <w:ind w:left="48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A32887"/>
    <w:multiLevelType w:val="hybridMultilevel"/>
    <w:tmpl w:val="FD7633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1A27FC"/>
    <w:multiLevelType w:val="hybridMultilevel"/>
    <w:tmpl w:val="D92AC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79712A"/>
    <w:multiLevelType w:val="hybridMultilevel"/>
    <w:tmpl w:val="71DA2D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C0B6142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71ADD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2A3E64"/>
    <w:multiLevelType w:val="hybridMultilevel"/>
    <w:tmpl w:val="7BCCA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F52C29"/>
    <w:multiLevelType w:val="hybridMultilevel"/>
    <w:tmpl w:val="A87C4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DA25D0"/>
    <w:multiLevelType w:val="hybridMultilevel"/>
    <w:tmpl w:val="553C3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120B57"/>
    <w:multiLevelType w:val="hybridMultilevel"/>
    <w:tmpl w:val="9F002F60"/>
    <w:lvl w:ilvl="0" w:tplc="EA38FA46">
      <w:start w:val="1"/>
      <w:numFmt w:val="ideographLegalTraditional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AE599F"/>
    <w:multiLevelType w:val="hybridMultilevel"/>
    <w:tmpl w:val="01E28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2A7DCF"/>
    <w:multiLevelType w:val="hybridMultilevel"/>
    <w:tmpl w:val="14101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C06393"/>
    <w:multiLevelType w:val="hybridMultilevel"/>
    <w:tmpl w:val="9FC25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73406E"/>
    <w:multiLevelType w:val="hybridMultilevel"/>
    <w:tmpl w:val="295C0C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1435DC"/>
    <w:multiLevelType w:val="hybridMultilevel"/>
    <w:tmpl w:val="E5D00D5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44787C28"/>
    <w:multiLevelType w:val="hybridMultilevel"/>
    <w:tmpl w:val="D92AC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9F600C"/>
    <w:multiLevelType w:val="hybridMultilevel"/>
    <w:tmpl w:val="CEC26B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4F0F12"/>
    <w:multiLevelType w:val="hybridMultilevel"/>
    <w:tmpl w:val="057EFF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495303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7330D2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C1438E"/>
    <w:multiLevelType w:val="hybridMultilevel"/>
    <w:tmpl w:val="A16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EC780B"/>
    <w:multiLevelType w:val="hybridMultilevel"/>
    <w:tmpl w:val="14101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B94B99"/>
    <w:multiLevelType w:val="hybridMultilevel"/>
    <w:tmpl w:val="CBB6B7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7773E73"/>
    <w:multiLevelType w:val="hybridMultilevel"/>
    <w:tmpl w:val="BF246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E7F22"/>
    <w:multiLevelType w:val="hybridMultilevel"/>
    <w:tmpl w:val="82AA3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CF04B3"/>
    <w:multiLevelType w:val="hybridMultilevel"/>
    <w:tmpl w:val="6EC0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A2403D"/>
    <w:multiLevelType w:val="hybridMultilevel"/>
    <w:tmpl w:val="A8DEFD42"/>
    <w:lvl w:ilvl="0" w:tplc="7C82175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766A3E"/>
    <w:multiLevelType w:val="hybridMultilevel"/>
    <w:tmpl w:val="593E1E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7771E79"/>
    <w:multiLevelType w:val="hybridMultilevel"/>
    <w:tmpl w:val="BC4AEB2C"/>
    <w:lvl w:ilvl="0" w:tplc="B0DA486E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F16FDA"/>
    <w:multiLevelType w:val="hybridMultilevel"/>
    <w:tmpl w:val="553C3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B77C14"/>
    <w:multiLevelType w:val="hybridMultilevel"/>
    <w:tmpl w:val="6EC0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077C6D"/>
    <w:multiLevelType w:val="hybridMultilevel"/>
    <w:tmpl w:val="51D6F1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1D01BEF"/>
    <w:multiLevelType w:val="hybridMultilevel"/>
    <w:tmpl w:val="14101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E805EC"/>
    <w:multiLevelType w:val="hybridMultilevel"/>
    <w:tmpl w:val="CA6AC7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8726E3E"/>
    <w:multiLevelType w:val="hybridMultilevel"/>
    <w:tmpl w:val="32C4D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B9E408A"/>
    <w:multiLevelType w:val="hybridMultilevel"/>
    <w:tmpl w:val="82AA3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AC51E8"/>
    <w:multiLevelType w:val="hybridMultilevel"/>
    <w:tmpl w:val="732CD4D4"/>
    <w:lvl w:ilvl="0" w:tplc="6F22FD4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28"/>
  </w:num>
  <w:num w:numId="3">
    <w:abstractNumId w:val="6"/>
  </w:num>
  <w:num w:numId="4">
    <w:abstractNumId w:val="47"/>
  </w:num>
  <w:num w:numId="5">
    <w:abstractNumId w:val="33"/>
  </w:num>
  <w:num w:numId="6">
    <w:abstractNumId w:val="44"/>
  </w:num>
  <w:num w:numId="7">
    <w:abstractNumId w:val="14"/>
  </w:num>
  <w:num w:numId="8">
    <w:abstractNumId w:val="5"/>
  </w:num>
  <w:num w:numId="9">
    <w:abstractNumId w:val="12"/>
  </w:num>
  <w:num w:numId="10">
    <w:abstractNumId w:val="4"/>
  </w:num>
  <w:num w:numId="11">
    <w:abstractNumId w:val="25"/>
  </w:num>
  <w:num w:numId="12">
    <w:abstractNumId w:val="2"/>
  </w:num>
  <w:num w:numId="13">
    <w:abstractNumId w:val="26"/>
  </w:num>
  <w:num w:numId="14">
    <w:abstractNumId w:val="32"/>
  </w:num>
  <w:num w:numId="15">
    <w:abstractNumId w:val="22"/>
  </w:num>
  <w:num w:numId="16">
    <w:abstractNumId w:val="46"/>
  </w:num>
  <w:num w:numId="17">
    <w:abstractNumId w:val="35"/>
  </w:num>
  <w:num w:numId="18">
    <w:abstractNumId w:val="40"/>
  </w:num>
  <w:num w:numId="19">
    <w:abstractNumId w:val="19"/>
  </w:num>
  <w:num w:numId="20">
    <w:abstractNumId w:val="23"/>
  </w:num>
  <w:num w:numId="21">
    <w:abstractNumId w:val="1"/>
  </w:num>
  <w:num w:numId="22">
    <w:abstractNumId w:val="16"/>
  </w:num>
  <w:num w:numId="23">
    <w:abstractNumId w:val="3"/>
  </w:num>
  <w:num w:numId="24">
    <w:abstractNumId w:val="15"/>
  </w:num>
  <w:num w:numId="25">
    <w:abstractNumId w:val="17"/>
  </w:num>
  <w:num w:numId="26">
    <w:abstractNumId w:val="29"/>
  </w:num>
  <w:num w:numId="27">
    <w:abstractNumId w:val="41"/>
  </w:num>
  <w:num w:numId="28">
    <w:abstractNumId w:val="21"/>
  </w:num>
  <w:num w:numId="29">
    <w:abstractNumId w:val="30"/>
  </w:num>
  <w:num w:numId="30">
    <w:abstractNumId w:val="34"/>
  </w:num>
  <w:num w:numId="31">
    <w:abstractNumId w:val="24"/>
  </w:num>
  <w:num w:numId="32">
    <w:abstractNumId w:val="37"/>
  </w:num>
  <w:num w:numId="33">
    <w:abstractNumId w:val="8"/>
  </w:num>
  <w:num w:numId="34">
    <w:abstractNumId w:val="39"/>
  </w:num>
  <w:num w:numId="35">
    <w:abstractNumId w:val="11"/>
  </w:num>
  <w:num w:numId="36">
    <w:abstractNumId w:val="7"/>
  </w:num>
  <w:num w:numId="37">
    <w:abstractNumId w:val="36"/>
  </w:num>
  <w:num w:numId="38">
    <w:abstractNumId w:val="31"/>
  </w:num>
  <w:num w:numId="39">
    <w:abstractNumId w:val="43"/>
  </w:num>
  <w:num w:numId="40">
    <w:abstractNumId w:val="13"/>
  </w:num>
  <w:num w:numId="41">
    <w:abstractNumId w:val="10"/>
  </w:num>
  <w:num w:numId="42">
    <w:abstractNumId w:val="38"/>
  </w:num>
  <w:num w:numId="43">
    <w:abstractNumId w:val="27"/>
  </w:num>
  <w:num w:numId="44">
    <w:abstractNumId w:val="18"/>
  </w:num>
  <w:num w:numId="45">
    <w:abstractNumId w:val="9"/>
  </w:num>
  <w:num w:numId="46">
    <w:abstractNumId w:val="0"/>
  </w:num>
  <w:num w:numId="47">
    <w:abstractNumId w:val="45"/>
  </w:num>
  <w:num w:numId="48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B5"/>
    <w:rsid w:val="00005A5E"/>
    <w:rsid w:val="00015268"/>
    <w:rsid w:val="0001732A"/>
    <w:rsid w:val="00023820"/>
    <w:rsid w:val="00030A8D"/>
    <w:rsid w:val="00037F45"/>
    <w:rsid w:val="000405DF"/>
    <w:rsid w:val="0004114C"/>
    <w:rsid w:val="00051E1E"/>
    <w:rsid w:val="0005286C"/>
    <w:rsid w:val="000555CA"/>
    <w:rsid w:val="00056917"/>
    <w:rsid w:val="000657DB"/>
    <w:rsid w:val="00080CFA"/>
    <w:rsid w:val="00095EE9"/>
    <w:rsid w:val="000C38C0"/>
    <w:rsid w:val="000D1E20"/>
    <w:rsid w:val="000D3408"/>
    <w:rsid w:val="000D3746"/>
    <w:rsid w:val="000E0AD4"/>
    <w:rsid w:val="000F4B21"/>
    <w:rsid w:val="000F527F"/>
    <w:rsid w:val="00104E31"/>
    <w:rsid w:val="001061F5"/>
    <w:rsid w:val="001158C4"/>
    <w:rsid w:val="001326F2"/>
    <w:rsid w:val="00135755"/>
    <w:rsid w:val="001403AA"/>
    <w:rsid w:val="00141800"/>
    <w:rsid w:val="00144B82"/>
    <w:rsid w:val="00172A01"/>
    <w:rsid w:val="001812E8"/>
    <w:rsid w:val="00192844"/>
    <w:rsid w:val="0019384A"/>
    <w:rsid w:val="001940BA"/>
    <w:rsid w:val="001A6C93"/>
    <w:rsid w:val="001B16F8"/>
    <w:rsid w:val="001C0268"/>
    <w:rsid w:val="001C344C"/>
    <w:rsid w:val="001C4913"/>
    <w:rsid w:val="001D0793"/>
    <w:rsid w:val="001D3D10"/>
    <w:rsid w:val="00221494"/>
    <w:rsid w:val="00221625"/>
    <w:rsid w:val="0022701C"/>
    <w:rsid w:val="00246BBB"/>
    <w:rsid w:val="00250907"/>
    <w:rsid w:val="00263158"/>
    <w:rsid w:val="002671CE"/>
    <w:rsid w:val="0026788D"/>
    <w:rsid w:val="002758F9"/>
    <w:rsid w:val="002760B3"/>
    <w:rsid w:val="00282E06"/>
    <w:rsid w:val="002A22B0"/>
    <w:rsid w:val="002A26C2"/>
    <w:rsid w:val="002C53C5"/>
    <w:rsid w:val="002E04EF"/>
    <w:rsid w:val="002E3DE3"/>
    <w:rsid w:val="00302F01"/>
    <w:rsid w:val="00333F4F"/>
    <w:rsid w:val="003459C3"/>
    <w:rsid w:val="003463C1"/>
    <w:rsid w:val="00377B6B"/>
    <w:rsid w:val="003816D2"/>
    <w:rsid w:val="00393AD6"/>
    <w:rsid w:val="003B28B2"/>
    <w:rsid w:val="003B49B8"/>
    <w:rsid w:val="003D1D07"/>
    <w:rsid w:val="003D3B18"/>
    <w:rsid w:val="003E16C8"/>
    <w:rsid w:val="003E6F31"/>
    <w:rsid w:val="00417E7A"/>
    <w:rsid w:val="00435D23"/>
    <w:rsid w:val="004456D7"/>
    <w:rsid w:val="004561B5"/>
    <w:rsid w:val="00457CA2"/>
    <w:rsid w:val="00467930"/>
    <w:rsid w:val="00467D94"/>
    <w:rsid w:val="0047245A"/>
    <w:rsid w:val="00486478"/>
    <w:rsid w:val="00497E85"/>
    <w:rsid w:val="004D09D7"/>
    <w:rsid w:val="004D3D9E"/>
    <w:rsid w:val="004D62B8"/>
    <w:rsid w:val="004D7C3B"/>
    <w:rsid w:val="004E10CB"/>
    <w:rsid w:val="004E1FE6"/>
    <w:rsid w:val="004F3EB7"/>
    <w:rsid w:val="004F4190"/>
    <w:rsid w:val="005036A3"/>
    <w:rsid w:val="005118AA"/>
    <w:rsid w:val="00521CA6"/>
    <w:rsid w:val="00522123"/>
    <w:rsid w:val="005333DF"/>
    <w:rsid w:val="005355B8"/>
    <w:rsid w:val="00541F76"/>
    <w:rsid w:val="00543A5A"/>
    <w:rsid w:val="00556559"/>
    <w:rsid w:val="005771D8"/>
    <w:rsid w:val="00581A2E"/>
    <w:rsid w:val="00586112"/>
    <w:rsid w:val="005865DF"/>
    <w:rsid w:val="005A5CF5"/>
    <w:rsid w:val="005A6545"/>
    <w:rsid w:val="005A7A74"/>
    <w:rsid w:val="005B0CD4"/>
    <w:rsid w:val="005B378A"/>
    <w:rsid w:val="005B520E"/>
    <w:rsid w:val="005E607B"/>
    <w:rsid w:val="00600F39"/>
    <w:rsid w:val="0060354D"/>
    <w:rsid w:val="00621A1A"/>
    <w:rsid w:val="00636C44"/>
    <w:rsid w:val="0063742E"/>
    <w:rsid w:val="00640B19"/>
    <w:rsid w:val="006466EA"/>
    <w:rsid w:val="00673D54"/>
    <w:rsid w:val="00675588"/>
    <w:rsid w:val="00676823"/>
    <w:rsid w:val="006A4D14"/>
    <w:rsid w:val="006B1815"/>
    <w:rsid w:val="006C2F13"/>
    <w:rsid w:val="006C2FC6"/>
    <w:rsid w:val="006D4984"/>
    <w:rsid w:val="006D5297"/>
    <w:rsid w:val="006D70F5"/>
    <w:rsid w:val="006F2C87"/>
    <w:rsid w:val="00701EE5"/>
    <w:rsid w:val="007026D4"/>
    <w:rsid w:val="007034B0"/>
    <w:rsid w:val="00703842"/>
    <w:rsid w:val="00722AC6"/>
    <w:rsid w:val="0072417B"/>
    <w:rsid w:val="00782C4F"/>
    <w:rsid w:val="00784DC8"/>
    <w:rsid w:val="0079317B"/>
    <w:rsid w:val="00793D1A"/>
    <w:rsid w:val="007C753C"/>
    <w:rsid w:val="007F30DE"/>
    <w:rsid w:val="007F7C31"/>
    <w:rsid w:val="008034AF"/>
    <w:rsid w:val="00804A51"/>
    <w:rsid w:val="00810E97"/>
    <w:rsid w:val="008141D6"/>
    <w:rsid w:val="00816ED6"/>
    <w:rsid w:val="008335A1"/>
    <w:rsid w:val="00840F99"/>
    <w:rsid w:val="008443CC"/>
    <w:rsid w:val="00870497"/>
    <w:rsid w:val="00876F65"/>
    <w:rsid w:val="008816F6"/>
    <w:rsid w:val="00887A46"/>
    <w:rsid w:val="00894C2F"/>
    <w:rsid w:val="00895D27"/>
    <w:rsid w:val="008A1EC4"/>
    <w:rsid w:val="008A3A6F"/>
    <w:rsid w:val="008A7C97"/>
    <w:rsid w:val="008B6674"/>
    <w:rsid w:val="008C1C30"/>
    <w:rsid w:val="008C7C22"/>
    <w:rsid w:val="008D1C41"/>
    <w:rsid w:val="008D2AB8"/>
    <w:rsid w:val="008F0510"/>
    <w:rsid w:val="008F74A6"/>
    <w:rsid w:val="00900F36"/>
    <w:rsid w:val="00914079"/>
    <w:rsid w:val="0093140A"/>
    <w:rsid w:val="00933A6E"/>
    <w:rsid w:val="00943703"/>
    <w:rsid w:val="009505F7"/>
    <w:rsid w:val="00950D56"/>
    <w:rsid w:val="009518D1"/>
    <w:rsid w:val="00954406"/>
    <w:rsid w:val="009569A7"/>
    <w:rsid w:val="009621F3"/>
    <w:rsid w:val="00966CBD"/>
    <w:rsid w:val="009716C0"/>
    <w:rsid w:val="00974B3B"/>
    <w:rsid w:val="00990A46"/>
    <w:rsid w:val="009929C8"/>
    <w:rsid w:val="00994514"/>
    <w:rsid w:val="009A30F0"/>
    <w:rsid w:val="009A4E3B"/>
    <w:rsid w:val="009A6B8F"/>
    <w:rsid w:val="009B0394"/>
    <w:rsid w:val="009B2D2D"/>
    <w:rsid w:val="009B6868"/>
    <w:rsid w:val="009C0EF6"/>
    <w:rsid w:val="009D3EC1"/>
    <w:rsid w:val="009E0E36"/>
    <w:rsid w:val="009F29AA"/>
    <w:rsid w:val="00A05EC0"/>
    <w:rsid w:val="00A33E64"/>
    <w:rsid w:val="00A358E3"/>
    <w:rsid w:val="00A42DB7"/>
    <w:rsid w:val="00A5402F"/>
    <w:rsid w:val="00A73455"/>
    <w:rsid w:val="00A7600C"/>
    <w:rsid w:val="00A80CA0"/>
    <w:rsid w:val="00A8207A"/>
    <w:rsid w:val="00AA22BA"/>
    <w:rsid w:val="00AA5DE9"/>
    <w:rsid w:val="00AB15F4"/>
    <w:rsid w:val="00AB4148"/>
    <w:rsid w:val="00AB6936"/>
    <w:rsid w:val="00AD4DC7"/>
    <w:rsid w:val="00B008C2"/>
    <w:rsid w:val="00B07D3D"/>
    <w:rsid w:val="00B169F9"/>
    <w:rsid w:val="00B4131F"/>
    <w:rsid w:val="00B64ADF"/>
    <w:rsid w:val="00B6559E"/>
    <w:rsid w:val="00B815AE"/>
    <w:rsid w:val="00B9358C"/>
    <w:rsid w:val="00BA1B55"/>
    <w:rsid w:val="00BA5C81"/>
    <w:rsid w:val="00BB7692"/>
    <w:rsid w:val="00BB7EA5"/>
    <w:rsid w:val="00BC1AAD"/>
    <w:rsid w:val="00BC7836"/>
    <w:rsid w:val="00BF5937"/>
    <w:rsid w:val="00BF7105"/>
    <w:rsid w:val="00C164FE"/>
    <w:rsid w:val="00C27C9F"/>
    <w:rsid w:val="00C36E67"/>
    <w:rsid w:val="00C41363"/>
    <w:rsid w:val="00C43B0D"/>
    <w:rsid w:val="00C451B3"/>
    <w:rsid w:val="00C545B5"/>
    <w:rsid w:val="00C6577C"/>
    <w:rsid w:val="00C7302E"/>
    <w:rsid w:val="00C738B5"/>
    <w:rsid w:val="00C74E26"/>
    <w:rsid w:val="00C83F0D"/>
    <w:rsid w:val="00C94200"/>
    <w:rsid w:val="00CA6E2D"/>
    <w:rsid w:val="00CB194B"/>
    <w:rsid w:val="00CB428B"/>
    <w:rsid w:val="00CB68B9"/>
    <w:rsid w:val="00CC0EA7"/>
    <w:rsid w:val="00CC20F2"/>
    <w:rsid w:val="00CC45E1"/>
    <w:rsid w:val="00CD3F5A"/>
    <w:rsid w:val="00CD69B7"/>
    <w:rsid w:val="00CE31F8"/>
    <w:rsid w:val="00CE4F21"/>
    <w:rsid w:val="00CF1FD1"/>
    <w:rsid w:val="00D04366"/>
    <w:rsid w:val="00D10EB4"/>
    <w:rsid w:val="00D44415"/>
    <w:rsid w:val="00D44BD9"/>
    <w:rsid w:val="00D74489"/>
    <w:rsid w:val="00D804B0"/>
    <w:rsid w:val="00D97ED4"/>
    <w:rsid w:val="00DA1643"/>
    <w:rsid w:val="00DB2B6F"/>
    <w:rsid w:val="00DB3C20"/>
    <w:rsid w:val="00DB67AD"/>
    <w:rsid w:val="00DC1078"/>
    <w:rsid w:val="00DC4E4D"/>
    <w:rsid w:val="00DC5CD5"/>
    <w:rsid w:val="00DD1BEA"/>
    <w:rsid w:val="00DD66A1"/>
    <w:rsid w:val="00DD78B6"/>
    <w:rsid w:val="00DE693F"/>
    <w:rsid w:val="00DE78A9"/>
    <w:rsid w:val="00DF06BF"/>
    <w:rsid w:val="00E15105"/>
    <w:rsid w:val="00E26E9C"/>
    <w:rsid w:val="00E3565E"/>
    <w:rsid w:val="00E46CA6"/>
    <w:rsid w:val="00E54F87"/>
    <w:rsid w:val="00E551A7"/>
    <w:rsid w:val="00E56276"/>
    <w:rsid w:val="00E70061"/>
    <w:rsid w:val="00E80EA5"/>
    <w:rsid w:val="00E91A4B"/>
    <w:rsid w:val="00E954C5"/>
    <w:rsid w:val="00E96AF4"/>
    <w:rsid w:val="00E96FB8"/>
    <w:rsid w:val="00EA0093"/>
    <w:rsid w:val="00EA22AE"/>
    <w:rsid w:val="00EB4EBE"/>
    <w:rsid w:val="00EC3F94"/>
    <w:rsid w:val="00ED5F69"/>
    <w:rsid w:val="00EE4088"/>
    <w:rsid w:val="00EE6CA1"/>
    <w:rsid w:val="00EF0090"/>
    <w:rsid w:val="00EF2634"/>
    <w:rsid w:val="00F20FB3"/>
    <w:rsid w:val="00F53B22"/>
    <w:rsid w:val="00F60E1D"/>
    <w:rsid w:val="00F6544D"/>
    <w:rsid w:val="00F72425"/>
    <w:rsid w:val="00F84F78"/>
    <w:rsid w:val="00F8563C"/>
    <w:rsid w:val="00F9573C"/>
    <w:rsid w:val="00FB01F4"/>
    <w:rsid w:val="00FC46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3CD7C"/>
  <w15:docId w15:val="{08452AA8-04E1-438A-841E-2AC4FBB1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8"/>
      <w:outlineLvl w:val="0"/>
    </w:pPr>
    <w:rPr>
      <w:rFonts w:ascii="微軟正黑體" w:eastAsia="微軟正黑體" w:hAnsi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71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41F76"/>
  </w:style>
  <w:style w:type="character" w:styleId="a6">
    <w:name w:val="Hyperlink"/>
    <w:basedOn w:val="a0"/>
    <w:uiPriority w:val="99"/>
    <w:unhideWhenUsed/>
    <w:rsid w:val="005771D8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5771D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F7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74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1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16F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B1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16F8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82C4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82C4F"/>
  </w:style>
  <w:style w:type="character" w:customStyle="1" w:styleId="af">
    <w:name w:val="註解文字 字元"/>
    <w:basedOn w:val="a0"/>
    <w:link w:val="ae"/>
    <w:uiPriority w:val="99"/>
    <w:semiHidden/>
    <w:rsid w:val="00782C4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C4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82C4F"/>
    <w:rPr>
      <w:b/>
      <w:bCs/>
    </w:rPr>
  </w:style>
  <w:style w:type="table" w:styleId="af2">
    <w:name w:val="Table Grid"/>
    <w:basedOn w:val="a1"/>
    <w:uiPriority w:val="39"/>
    <w:rsid w:val="002E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adunfae.taichung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0EDA-6AAF-477C-A58D-EF208392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謝珮敏</dc:creator>
  <cp:lastModifiedBy>黃甯</cp:lastModifiedBy>
  <cp:revision>3</cp:revision>
  <cp:lastPrinted>2026-01-06T01:38:00Z</cp:lastPrinted>
  <dcterms:created xsi:type="dcterms:W3CDTF">2026-01-20T01:40:00Z</dcterms:created>
  <dcterms:modified xsi:type="dcterms:W3CDTF">2026-01-20T01:42:00Z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2020-12-20T00:00:00Z</vt:filetime>
  </property>
</Properties>
</file>